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E82" w:rsidRDefault="00866E82" w:rsidP="00866E82">
      <w:pPr>
        <w:pStyle w:val="a3"/>
      </w:pPr>
      <w:r>
        <w:t>БРЯНСКАЯ ОБЛАСТЬ</w:t>
      </w:r>
    </w:p>
    <w:p w:rsidR="00DF567A" w:rsidRDefault="00866E82" w:rsidP="00866E82">
      <w:pPr>
        <w:pStyle w:val="a3"/>
      </w:pPr>
      <w:r>
        <w:t>АДМИНИСТРАЦИЯ РЕВЕНСКОГО СЕЛЬСКОГО ПОСЕЛЕНИЯ</w:t>
      </w:r>
    </w:p>
    <w:p w:rsidR="00866E82" w:rsidRDefault="00866E82" w:rsidP="00866E82">
      <w:pPr>
        <w:pStyle w:val="a3"/>
      </w:pPr>
    </w:p>
    <w:p w:rsidR="00DF567A" w:rsidRDefault="00DF567A">
      <w:pPr>
        <w:pStyle w:val="1"/>
      </w:pPr>
      <w:r>
        <w:t>ПОСТАНОВЛЕНИЕ</w:t>
      </w:r>
    </w:p>
    <w:p w:rsidR="00DF567A" w:rsidRDefault="00DF567A">
      <w:pPr>
        <w:ind w:firstLine="284"/>
        <w:rPr>
          <w:spacing w:val="8"/>
          <w:sz w:val="16"/>
        </w:rPr>
      </w:pPr>
    </w:p>
    <w:p w:rsidR="00DF567A" w:rsidRDefault="00DF567A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>От</w:t>
      </w:r>
      <w:r w:rsidR="00CC58C3">
        <w:rPr>
          <w:spacing w:val="8"/>
          <w:sz w:val="24"/>
        </w:rPr>
        <w:t xml:space="preserve"> </w:t>
      </w:r>
      <w:r w:rsidR="001F384B">
        <w:rPr>
          <w:spacing w:val="8"/>
          <w:sz w:val="24"/>
        </w:rPr>
        <w:t xml:space="preserve">  </w:t>
      </w:r>
      <w:r w:rsidR="00866E82">
        <w:rPr>
          <w:spacing w:val="8"/>
          <w:sz w:val="24"/>
        </w:rPr>
        <w:t>04.10.2019</w:t>
      </w:r>
      <w:r w:rsidR="001F384B">
        <w:rPr>
          <w:spacing w:val="8"/>
          <w:sz w:val="24"/>
        </w:rPr>
        <w:t xml:space="preserve">  </w:t>
      </w:r>
      <w:r w:rsidR="00CC58C3">
        <w:rPr>
          <w:spacing w:val="8"/>
          <w:sz w:val="24"/>
        </w:rPr>
        <w:t xml:space="preserve">года </w:t>
      </w:r>
      <w:r>
        <w:rPr>
          <w:spacing w:val="8"/>
          <w:sz w:val="24"/>
        </w:rPr>
        <w:t>№</w:t>
      </w:r>
      <w:r>
        <w:rPr>
          <w:spacing w:val="8"/>
          <w:sz w:val="24"/>
        </w:rPr>
        <w:tab/>
      </w:r>
      <w:r w:rsidR="00866E82">
        <w:rPr>
          <w:spacing w:val="8"/>
          <w:sz w:val="24"/>
        </w:rPr>
        <w:t xml:space="preserve"> 56</w:t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</w:p>
    <w:p w:rsidR="00DF567A" w:rsidRDefault="00DF567A">
      <w:pPr>
        <w:rPr>
          <w:spacing w:val="8"/>
          <w:sz w:val="24"/>
        </w:rPr>
      </w:pPr>
    </w:p>
    <w:p w:rsidR="00946F82" w:rsidRDefault="00706853" w:rsidP="00946F82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Основные направления </w:t>
      </w:r>
      <w:proofErr w:type="gramStart"/>
      <w:r w:rsidR="00946F82">
        <w:rPr>
          <w:bCs/>
          <w:spacing w:val="8"/>
          <w:sz w:val="28"/>
          <w:szCs w:val="28"/>
        </w:rPr>
        <w:t>бюджетной</w:t>
      </w:r>
      <w:proofErr w:type="gramEnd"/>
      <w:r w:rsidR="00946F82">
        <w:rPr>
          <w:bCs/>
          <w:spacing w:val="8"/>
          <w:sz w:val="28"/>
          <w:szCs w:val="28"/>
        </w:rPr>
        <w:t xml:space="preserve"> и </w:t>
      </w:r>
      <w:r w:rsidR="0088101E">
        <w:rPr>
          <w:bCs/>
          <w:spacing w:val="8"/>
          <w:sz w:val="28"/>
          <w:szCs w:val="28"/>
        </w:rPr>
        <w:t xml:space="preserve">налоговой </w:t>
      </w:r>
    </w:p>
    <w:p w:rsidR="00946F82" w:rsidRDefault="00706853" w:rsidP="00706853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политики</w:t>
      </w:r>
      <w:r w:rsidR="0088101E">
        <w:rPr>
          <w:bCs/>
          <w:spacing w:val="8"/>
          <w:sz w:val="28"/>
          <w:szCs w:val="28"/>
        </w:rPr>
        <w:t xml:space="preserve"> </w:t>
      </w:r>
      <w:r>
        <w:rPr>
          <w:bCs/>
          <w:spacing w:val="8"/>
          <w:sz w:val="28"/>
          <w:szCs w:val="28"/>
        </w:rPr>
        <w:t>муниципальн</w:t>
      </w:r>
      <w:r w:rsidR="00CD1EEB">
        <w:rPr>
          <w:bCs/>
          <w:spacing w:val="8"/>
          <w:sz w:val="28"/>
          <w:szCs w:val="28"/>
        </w:rPr>
        <w:t>ого</w:t>
      </w:r>
      <w:r>
        <w:rPr>
          <w:bCs/>
          <w:spacing w:val="8"/>
          <w:sz w:val="28"/>
          <w:szCs w:val="28"/>
        </w:rPr>
        <w:t xml:space="preserve"> образовани</w:t>
      </w:r>
      <w:r w:rsidR="00CD1EEB">
        <w:rPr>
          <w:bCs/>
          <w:spacing w:val="8"/>
          <w:sz w:val="28"/>
          <w:szCs w:val="28"/>
        </w:rPr>
        <w:t>я</w:t>
      </w:r>
      <w:r>
        <w:rPr>
          <w:bCs/>
          <w:spacing w:val="8"/>
          <w:sz w:val="28"/>
          <w:szCs w:val="28"/>
        </w:rPr>
        <w:t xml:space="preserve"> </w:t>
      </w:r>
    </w:p>
    <w:p w:rsidR="00CD1EEB" w:rsidRDefault="00706853" w:rsidP="00706853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«</w:t>
      </w:r>
      <w:proofErr w:type="spellStart"/>
      <w:r w:rsidR="00866E82">
        <w:rPr>
          <w:bCs/>
          <w:spacing w:val="8"/>
          <w:sz w:val="28"/>
          <w:szCs w:val="28"/>
        </w:rPr>
        <w:t>Реве</w:t>
      </w:r>
      <w:r w:rsidR="00CD1EEB">
        <w:rPr>
          <w:bCs/>
          <w:spacing w:val="8"/>
          <w:sz w:val="28"/>
          <w:szCs w:val="28"/>
        </w:rPr>
        <w:t>нское</w:t>
      </w:r>
      <w:proofErr w:type="spellEnd"/>
      <w:r w:rsidR="00CD1EEB">
        <w:rPr>
          <w:bCs/>
          <w:spacing w:val="8"/>
          <w:sz w:val="28"/>
          <w:szCs w:val="28"/>
        </w:rPr>
        <w:t xml:space="preserve"> сельское поселение</w:t>
      </w:r>
      <w:r>
        <w:rPr>
          <w:bCs/>
          <w:spacing w:val="8"/>
          <w:sz w:val="28"/>
          <w:szCs w:val="28"/>
        </w:rPr>
        <w:t>» на 20</w:t>
      </w:r>
      <w:r w:rsidR="00946F82">
        <w:rPr>
          <w:bCs/>
          <w:spacing w:val="8"/>
          <w:sz w:val="28"/>
          <w:szCs w:val="28"/>
        </w:rPr>
        <w:t>20</w:t>
      </w:r>
      <w:r>
        <w:rPr>
          <w:bCs/>
          <w:spacing w:val="8"/>
          <w:sz w:val="28"/>
          <w:szCs w:val="28"/>
        </w:rPr>
        <w:t xml:space="preserve"> год</w:t>
      </w:r>
      <w:r w:rsidR="00946F82">
        <w:rPr>
          <w:bCs/>
          <w:spacing w:val="8"/>
          <w:sz w:val="28"/>
          <w:szCs w:val="28"/>
        </w:rPr>
        <w:t xml:space="preserve"> </w:t>
      </w:r>
    </w:p>
    <w:p w:rsidR="00706853" w:rsidRDefault="00706853" w:rsidP="00706853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и на плановый период  20</w:t>
      </w:r>
      <w:r w:rsidR="001F384B">
        <w:rPr>
          <w:bCs/>
          <w:spacing w:val="8"/>
          <w:sz w:val="28"/>
          <w:szCs w:val="28"/>
        </w:rPr>
        <w:t>2</w:t>
      </w:r>
      <w:r w:rsidR="00946F82">
        <w:rPr>
          <w:bCs/>
          <w:spacing w:val="8"/>
          <w:sz w:val="28"/>
          <w:szCs w:val="28"/>
        </w:rPr>
        <w:t>1</w:t>
      </w:r>
      <w:r>
        <w:rPr>
          <w:bCs/>
          <w:spacing w:val="8"/>
          <w:sz w:val="28"/>
          <w:szCs w:val="28"/>
        </w:rPr>
        <w:t xml:space="preserve"> и 202</w:t>
      </w:r>
      <w:r w:rsidR="00946F82">
        <w:rPr>
          <w:bCs/>
          <w:spacing w:val="8"/>
          <w:sz w:val="28"/>
          <w:szCs w:val="28"/>
        </w:rPr>
        <w:t>2</w:t>
      </w:r>
      <w:r>
        <w:rPr>
          <w:bCs/>
          <w:spacing w:val="8"/>
          <w:sz w:val="28"/>
          <w:szCs w:val="28"/>
        </w:rPr>
        <w:t xml:space="preserve"> годов</w:t>
      </w:r>
    </w:p>
    <w:p w:rsidR="00706853" w:rsidRDefault="00706853" w:rsidP="00706853">
      <w:pPr>
        <w:rPr>
          <w:bCs/>
          <w:spacing w:val="8"/>
          <w:sz w:val="24"/>
        </w:rPr>
      </w:pPr>
    </w:p>
    <w:p w:rsidR="00706853" w:rsidRDefault="00706853" w:rsidP="00706853">
      <w:pPr>
        <w:pStyle w:val="a4"/>
        <w:spacing w:before="0" w:beforeAutospacing="0" w:after="0" w:afterAutospacing="0"/>
        <w:rPr>
          <w:rStyle w:val="a5"/>
          <w:b w:val="0"/>
          <w:color w:val="800000"/>
          <w:sz w:val="28"/>
          <w:szCs w:val="28"/>
        </w:rPr>
      </w:pPr>
    </w:p>
    <w:p w:rsidR="00706853" w:rsidRDefault="00706853" w:rsidP="00706853">
      <w:pPr>
        <w:jc w:val="both"/>
        <w:rPr>
          <w:spacing w:val="8"/>
        </w:rPr>
      </w:pPr>
      <w:r>
        <w:rPr>
          <w:spacing w:val="8"/>
          <w:sz w:val="28"/>
          <w:szCs w:val="28"/>
        </w:rPr>
        <w:t xml:space="preserve">                      В целях содействия бюджетному процессу и на основании  статьи 184.2 Бюджетного кодекса Российской Федерации </w:t>
      </w:r>
    </w:p>
    <w:p w:rsidR="00706853" w:rsidRDefault="00706853" w:rsidP="00706853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ПОСТАНОВЛЯЮ:</w:t>
      </w:r>
    </w:p>
    <w:p w:rsidR="00706853" w:rsidRDefault="00706853" w:rsidP="00706853">
      <w:pPr>
        <w:jc w:val="both"/>
        <w:rPr>
          <w:spacing w:val="8"/>
          <w:sz w:val="28"/>
          <w:szCs w:val="28"/>
        </w:rPr>
      </w:pPr>
    </w:p>
    <w:p w:rsidR="00706853" w:rsidRDefault="00706853" w:rsidP="0088101E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                     1. Утвердить </w:t>
      </w:r>
      <w:r>
        <w:rPr>
          <w:bCs/>
          <w:spacing w:val="8"/>
          <w:sz w:val="28"/>
          <w:szCs w:val="28"/>
        </w:rPr>
        <w:t xml:space="preserve">Основные направления </w:t>
      </w:r>
      <w:r w:rsidR="00946F82">
        <w:rPr>
          <w:bCs/>
          <w:spacing w:val="8"/>
          <w:sz w:val="28"/>
          <w:szCs w:val="28"/>
        </w:rPr>
        <w:t xml:space="preserve">бюджетной и </w:t>
      </w:r>
      <w:r w:rsidR="0088101E">
        <w:rPr>
          <w:bCs/>
          <w:spacing w:val="8"/>
          <w:sz w:val="28"/>
          <w:szCs w:val="28"/>
        </w:rPr>
        <w:t xml:space="preserve">налоговой  </w:t>
      </w:r>
      <w:r>
        <w:rPr>
          <w:bCs/>
          <w:spacing w:val="8"/>
          <w:sz w:val="28"/>
          <w:szCs w:val="28"/>
        </w:rPr>
        <w:t>политики</w:t>
      </w:r>
      <w:r w:rsidR="0088101E">
        <w:rPr>
          <w:bCs/>
          <w:spacing w:val="8"/>
          <w:sz w:val="28"/>
          <w:szCs w:val="28"/>
        </w:rPr>
        <w:t xml:space="preserve"> </w:t>
      </w:r>
      <w:r>
        <w:rPr>
          <w:bCs/>
          <w:spacing w:val="8"/>
          <w:sz w:val="28"/>
          <w:szCs w:val="28"/>
        </w:rPr>
        <w:t xml:space="preserve"> муниципальн</w:t>
      </w:r>
      <w:r w:rsidR="00CD1EEB">
        <w:rPr>
          <w:bCs/>
          <w:spacing w:val="8"/>
          <w:sz w:val="28"/>
          <w:szCs w:val="28"/>
        </w:rPr>
        <w:t>ого</w:t>
      </w:r>
      <w:r>
        <w:rPr>
          <w:bCs/>
          <w:spacing w:val="8"/>
          <w:sz w:val="28"/>
          <w:szCs w:val="28"/>
        </w:rPr>
        <w:t xml:space="preserve"> образовани</w:t>
      </w:r>
      <w:r w:rsidR="00CD1EEB">
        <w:rPr>
          <w:bCs/>
          <w:spacing w:val="8"/>
          <w:sz w:val="28"/>
          <w:szCs w:val="28"/>
        </w:rPr>
        <w:t>я</w:t>
      </w:r>
      <w:r>
        <w:rPr>
          <w:bCs/>
          <w:spacing w:val="8"/>
          <w:sz w:val="28"/>
          <w:szCs w:val="28"/>
        </w:rPr>
        <w:t xml:space="preserve">  </w:t>
      </w:r>
      <w:r w:rsidR="00CD1EEB">
        <w:rPr>
          <w:bCs/>
          <w:spacing w:val="8"/>
          <w:sz w:val="28"/>
          <w:szCs w:val="28"/>
        </w:rPr>
        <w:t>«</w:t>
      </w:r>
      <w:proofErr w:type="spellStart"/>
      <w:r w:rsidR="00866E82" w:rsidRPr="00866E82">
        <w:rPr>
          <w:bCs/>
          <w:spacing w:val="8"/>
          <w:sz w:val="28"/>
          <w:szCs w:val="28"/>
        </w:rPr>
        <w:t>Рев</w:t>
      </w:r>
      <w:r w:rsidR="00CD1EEB">
        <w:rPr>
          <w:bCs/>
          <w:spacing w:val="8"/>
          <w:sz w:val="28"/>
          <w:szCs w:val="28"/>
        </w:rPr>
        <w:t>енское</w:t>
      </w:r>
      <w:proofErr w:type="spellEnd"/>
      <w:r w:rsidR="00CD1EEB">
        <w:rPr>
          <w:bCs/>
          <w:spacing w:val="8"/>
          <w:sz w:val="28"/>
          <w:szCs w:val="28"/>
        </w:rPr>
        <w:t xml:space="preserve"> сельское поселение» </w:t>
      </w:r>
      <w:r>
        <w:rPr>
          <w:bCs/>
          <w:spacing w:val="8"/>
          <w:sz w:val="28"/>
          <w:szCs w:val="28"/>
        </w:rPr>
        <w:t>на 20</w:t>
      </w:r>
      <w:r w:rsidR="00946F82">
        <w:rPr>
          <w:bCs/>
          <w:spacing w:val="8"/>
          <w:sz w:val="28"/>
          <w:szCs w:val="28"/>
        </w:rPr>
        <w:t>20</w:t>
      </w:r>
      <w:r>
        <w:rPr>
          <w:bCs/>
          <w:spacing w:val="8"/>
          <w:sz w:val="28"/>
          <w:szCs w:val="28"/>
        </w:rPr>
        <w:t xml:space="preserve"> год</w:t>
      </w:r>
      <w:r w:rsidR="0088101E">
        <w:rPr>
          <w:bCs/>
          <w:spacing w:val="8"/>
          <w:sz w:val="28"/>
          <w:szCs w:val="28"/>
        </w:rPr>
        <w:t xml:space="preserve"> </w:t>
      </w:r>
      <w:r>
        <w:rPr>
          <w:bCs/>
          <w:spacing w:val="8"/>
          <w:sz w:val="28"/>
          <w:szCs w:val="28"/>
        </w:rPr>
        <w:t xml:space="preserve"> и на плановый период  20</w:t>
      </w:r>
      <w:r w:rsidR="001F384B">
        <w:rPr>
          <w:bCs/>
          <w:spacing w:val="8"/>
          <w:sz w:val="28"/>
          <w:szCs w:val="28"/>
        </w:rPr>
        <w:t>2</w:t>
      </w:r>
      <w:r w:rsidR="00946F82">
        <w:rPr>
          <w:bCs/>
          <w:spacing w:val="8"/>
          <w:sz w:val="28"/>
          <w:szCs w:val="28"/>
        </w:rPr>
        <w:t>1</w:t>
      </w:r>
      <w:r>
        <w:rPr>
          <w:bCs/>
          <w:spacing w:val="8"/>
          <w:sz w:val="28"/>
          <w:szCs w:val="28"/>
        </w:rPr>
        <w:t xml:space="preserve"> и 202</w:t>
      </w:r>
      <w:r w:rsidR="00946F82">
        <w:rPr>
          <w:bCs/>
          <w:spacing w:val="8"/>
          <w:sz w:val="28"/>
          <w:szCs w:val="28"/>
        </w:rPr>
        <w:t>2</w:t>
      </w:r>
      <w:r>
        <w:rPr>
          <w:bCs/>
          <w:spacing w:val="8"/>
          <w:sz w:val="28"/>
          <w:szCs w:val="28"/>
        </w:rPr>
        <w:t xml:space="preserve"> годов </w:t>
      </w:r>
      <w:r>
        <w:rPr>
          <w:spacing w:val="8"/>
          <w:sz w:val="28"/>
          <w:szCs w:val="28"/>
        </w:rPr>
        <w:t>(приложение №1).</w:t>
      </w:r>
    </w:p>
    <w:p w:rsidR="00706853" w:rsidRDefault="00706853" w:rsidP="00706853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                   2. Опубликовать настоящее постановление на официальном сайте в сети «Интернет».</w:t>
      </w:r>
    </w:p>
    <w:p w:rsidR="00706853" w:rsidRDefault="00706853" w:rsidP="00706853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                   3. </w:t>
      </w:r>
      <w:proofErr w:type="gramStart"/>
      <w:r>
        <w:rPr>
          <w:spacing w:val="8"/>
          <w:sz w:val="28"/>
          <w:szCs w:val="28"/>
        </w:rPr>
        <w:t>Контроль за</w:t>
      </w:r>
      <w:proofErr w:type="gramEnd"/>
      <w:r>
        <w:rPr>
          <w:spacing w:val="8"/>
          <w:sz w:val="28"/>
          <w:szCs w:val="28"/>
        </w:rPr>
        <w:t xml:space="preserve"> исполнением настоящего постановления оставляю за собой.</w:t>
      </w:r>
    </w:p>
    <w:p w:rsidR="00706853" w:rsidRDefault="00706853" w:rsidP="00706853">
      <w:pPr>
        <w:jc w:val="both"/>
        <w:rPr>
          <w:spacing w:val="8"/>
          <w:sz w:val="28"/>
          <w:szCs w:val="28"/>
        </w:rPr>
      </w:pPr>
    </w:p>
    <w:p w:rsidR="00706853" w:rsidRDefault="00706853" w:rsidP="00706853">
      <w:pPr>
        <w:jc w:val="both"/>
        <w:rPr>
          <w:spacing w:val="8"/>
          <w:sz w:val="28"/>
          <w:szCs w:val="28"/>
        </w:rPr>
      </w:pPr>
    </w:p>
    <w:p w:rsidR="00DF567A" w:rsidRDefault="00626CB0" w:rsidP="00CD1EEB">
      <w:pPr>
        <w:jc w:val="both"/>
        <w:rPr>
          <w:spacing w:val="8"/>
          <w:sz w:val="28"/>
        </w:rPr>
      </w:pPr>
      <w:proofErr w:type="spellStart"/>
      <w:r>
        <w:rPr>
          <w:spacing w:val="8"/>
          <w:sz w:val="28"/>
          <w:szCs w:val="28"/>
        </w:rPr>
        <w:t>И.О.Главы</w:t>
      </w:r>
      <w:proofErr w:type="spellEnd"/>
      <w:r>
        <w:rPr>
          <w:spacing w:val="8"/>
          <w:sz w:val="28"/>
          <w:szCs w:val="28"/>
        </w:rPr>
        <w:t xml:space="preserve"> </w:t>
      </w:r>
      <w:proofErr w:type="spellStart"/>
      <w:r w:rsidR="00866E82" w:rsidRPr="00866E82">
        <w:rPr>
          <w:spacing w:val="8"/>
          <w:sz w:val="28"/>
          <w:szCs w:val="28"/>
        </w:rPr>
        <w:t>Рев</w:t>
      </w:r>
      <w:r>
        <w:rPr>
          <w:spacing w:val="8"/>
          <w:sz w:val="28"/>
          <w:szCs w:val="28"/>
        </w:rPr>
        <w:t>енской</w:t>
      </w:r>
      <w:proofErr w:type="spellEnd"/>
      <w:r>
        <w:rPr>
          <w:spacing w:val="8"/>
          <w:sz w:val="28"/>
          <w:szCs w:val="28"/>
        </w:rPr>
        <w:t xml:space="preserve"> сельской администрации             </w:t>
      </w:r>
      <w:proofErr w:type="spellStart"/>
      <w:r w:rsidR="00866E82">
        <w:rPr>
          <w:spacing w:val="8"/>
          <w:sz w:val="28"/>
          <w:szCs w:val="28"/>
        </w:rPr>
        <w:t>В.П.Горбачева</w:t>
      </w:r>
      <w:proofErr w:type="spellEnd"/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A170F1" w:rsidRDefault="00A170F1">
      <w:pPr>
        <w:jc w:val="both"/>
        <w:rPr>
          <w:spacing w:val="8"/>
          <w:sz w:val="28"/>
        </w:rPr>
      </w:pPr>
    </w:p>
    <w:p w:rsidR="00A170F1" w:rsidRDefault="00A170F1">
      <w:pPr>
        <w:jc w:val="both"/>
        <w:rPr>
          <w:spacing w:val="8"/>
          <w:sz w:val="28"/>
        </w:rPr>
      </w:pPr>
    </w:p>
    <w:p w:rsidR="00A170F1" w:rsidRDefault="00A170F1">
      <w:pPr>
        <w:jc w:val="both"/>
        <w:rPr>
          <w:spacing w:val="8"/>
          <w:sz w:val="28"/>
        </w:rPr>
      </w:pPr>
    </w:p>
    <w:p w:rsidR="00A170F1" w:rsidRDefault="00A170F1">
      <w:pPr>
        <w:jc w:val="both"/>
        <w:rPr>
          <w:spacing w:val="8"/>
          <w:sz w:val="28"/>
        </w:rPr>
      </w:pPr>
    </w:p>
    <w:p w:rsidR="00A170F1" w:rsidRDefault="00A170F1">
      <w:pPr>
        <w:jc w:val="both"/>
        <w:rPr>
          <w:spacing w:val="8"/>
          <w:sz w:val="28"/>
        </w:rPr>
      </w:pPr>
    </w:p>
    <w:p w:rsidR="00A170F1" w:rsidRDefault="00A170F1">
      <w:pPr>
        <w:jc w:val="both"/>
        <w:rPr>
          <w:spacing w:val="8"/>
          <w:sz w:val="28"/>
        </w:rPr>
      </w:pPr>
    </w:p>
    <w:p w:rsidR="00A170F1" w:rsidRDefault="00A170F1">
      <w:pPr>
        <w:jc w:val="both"/>
        <w:rPr>
          <w:spacing w:val="8"/>
          <w:sz w:val="28"/>
        </w:rPr>
      </w:pPr>
    </w:p>
    <w:p w:rsidR="00A170F1" w:rsidRDefault="00A170F1">
      <w:pPr>
        <w:jc w:val="both"/>
        <w:rPr>
          <w:spacing w:val="8"/>
          <w:sz w:val="28"/>
        </w:rPr>
      </w:pPr>
    </w:p>
    <w:p w:rsidR="00A170F1" w:rsidRDefault="00A170F1">
      <w:pPr>
        <w:jc w:val="both"/>
        <w:rPr>
          <w:spacing w:val="8"/>
          <w:sz w:val="28"/>
        </w:rPr>
      </w:pPr>
    </w:p>
    <w:p w:rsidR="00A170F1" w:rsidRDefault="00A170F1">
      <w:pPr>
        <w:jc w:val="both"/>
        <w:rPr>
          <w:spacing w:val="8"/>
          <w:sz w:val="28"/>
        </w:rPr>
      </w:pPr>
    </w:p>
    <w:p w:rsidR="00A170F1" w:rsidRDefault="00A170F1">
      <w:pPr>
        <w:jc w:val="both"/>
        <w:rPr>
          <w:spacing w:val="8"/>
          <w:sz w:val="28"/>
        </w:rPr>
      </w:pPr>
    </w:p>
    <w:p w:rsidR="00A170F1" w:rsidRDefault="00A170F1">
      <w:pPr>
        <w:jc w:val="both"/>
        <w:rPr>
          <w:spacing w:val="8"/>
          <w:sz w:val="28"/>
        </w:rPr>
      </w:pPr>
    </w:p>
    <w:p w:rsidR="00A170F1" w:rsidRDefault="00A170F1">
      <w:pPr>
        <w:jc w:val="both"/>
        <w:rPr>
          <w:spacing w:val="8"/>
          <w:sz w:val="28"/>
        </w:rPr>
      </w:pPr>
    </w:p>
    <w:p w:rsidR="00A170F1" w:rsidRDefault="00A170F1">
      <w:pPr>
        <w:jc w:val="both"/>
        <w:rPr>
          <w:spacing w:val="8"/>
          <w:sz w:val="28"/>
        </w:rPr>
      </w:pPr>
    </w:p>
    <w:p w:rsidR="00A170F1" w:rsidRDefault="00A170F1">
      <w:pPr>
        <w:jc w:val="both"/>
        <w:rPr>
          <w:spacing w:val="8"/>
          <w:sz w:val="28"/>
        </w:rPr>
      </w:pPr>
    </w:p>
    <w:p w:rsidR="00A170F1" w:rsidRDefault="00A170F1">
      <w:pPr>
        <w:jc w:val="both"/>
        <w:rPr>
          <w:spacing w:val="8"/>
          <w:sz w:val="28"/>
        </w:rPr>
      </w:pPr>
    </w:p>
    <w:p w:rsidR="00A170F1" w:rsidRDefault="00A170F1">
      <w:pPr>
        <w:jc w:val="both"/>
        <w:rPr>
          <w:spacing w:val="8"/>
          <w:sz w:val="28"/>
        </w:rPr>
      </w:pPr>
      <w:bookmarkStart w:id="0" w:name="_GoBack"/>
      <w:bookmarkEnd w:id="0"/>
    </w:p>
    <w:p w:rsidR="0088101E" w:rsidRDefault="0088101E" w:rsidP="0088101E">
      <w:pPr>
        <w:jc w:val="right"/>
        <w:rPr>
          <w:spacing w:val="8"/>
          <w:sz w:val="28"/>
        </w:rPr>
      </w:pPr>
      <w:r>
        <w:rPr>
          <w:spacing w:val="8"/>
          <w:sz w:val="28"/>
        </w:rPr>
        <w:lastRenderedPageBreak/>
        <w:t>Приложение №1</w:t>
      </w:r>
    </w:p>
    <w:p w:rsidR="00626CB0" w:rsidRDefault="006F7DE6" w:rsidP="0088101E">
      <w:pPr>
        <w:jc w:val="right"/>
        <w:rPr>
          <w:spacing w:val="8"/>
          <w:sz w:val="28"/>
        </w:rPr>
      </w:pPr>
      <w:r>
        <w:rPr>
          <w:spacing w:val="8"/>
          <w:sz w:val="28"/>
        </w:rPr>
        <w:t xml:space="preserve">к постановлению </w:t>
      </w:r>
      <w:proofErr w:type="spellStart"/>
      <w:r w:rsidR="00866E82" w:rsidRPr="00866E82">
        <w:rPr>
          <w:spacing w:val="8"/>
          <w:sz w:val="28"/>
        </w:rPr>
        <w:t>Рев</w:t>
      </w:r>
      <w:r w:rsidR="00626CB0">
        <w:rPr>
          <w:spacing w:val="8"/>
          <w:sz w:val="28"/>
        </w:rPr>
        <w:t>енской</w:t>
      </w:r>
      <w:proofErr w:type="spellEnd"/>
      <w:r w:rsidR="00626CB0">
        <w:rPr>
          <w:spacing w:val="8"/>
          <w:sz w:val="28"/>
        </w:rPr>
        <w:t xml:space="preserve"> </w:t>
      </w:r>
    </w:p>
    <w:p w:rsidR="006F7DE6" w:rsidRDefault="00626CB0" w:rsidP="0088101E">
      <w:pPr>
        <w:jc w:val="right"/>
        <w:rPr>
          <w:spacing w:val="8"/>
          <w:sz w:val="28"/>
        </w:rPr>
      </w:pPr>
      <w:r>
        <w:rPr>
          <w:spacing w:val="8"/>
          <w:sz w:val="28"/>
        </w:rPr>
        <w:t xml:space="preserve">сельской </w:t>
      </w:r>
      <w:r w:rsidR="006F7DE6">
        <w:rPr>
          <w:spacing w:val="8"/>
          <w:sz w:val="28"/>
        </w:rPr>
        <w:t>администрации</w:t>
      </w:r>
    </w:p>
    <w:p w:rsidR="006F7DE6" w:rsidRDefault="006F7DE6" w:rsidP="001E2801">
      <w:pPr>
        <w:jc w:val="right"/>
        <w:rPr>
          <w:spacing w:val="8"/>
          <w:sz w:val="28"/>
        </w:rPr>
      </w:pPr>
      <w:r>
        <w:rPr>
          <w:spacing w:val="8"/>
          <w:sz w:val="28"/>
        </w:rPr>
        <w:t xml:space="preserve">                                                                     </w:t>
      </w:r>
      <w:r w:rsidR="001F384B">
        <w:rPr>
          <w:spacing w:val="8"/>
          <w:sz w:val="28"/>
        </w:rPr>
        <w:t xml:space="preserve">     </w:t>
      </w:r>
      <w:r>
        <w:rPr>
          <w:spacing w:val="8"/>
          <w:sz w:val="28"/>
        </w:rPr>
        <w:t>№</w:t>
      </w:r>
      <w:r w:rsidR="001F384B">
        <w:rPr>
          <w:spacing w:val="8"/>
          <w:sz w:val="28"/>
        </w:rPr>
        <w:t xml:space="preserve"> </w:t>
      </w:r>
      <w:r w:rsidR="00866E82">
        <w:rPr>
          <w:spacing w:val="8"/>
          <w:sz w:val="28"/>
        </w:rPr>
        <w:t>56 от 04.10.2019</w:t>
      </w:r>
      <w:r w:rsidR="001F384B">
        <w:rPr>
          <w:spacing w:val="8"/>
          <w:sz w:val="28"/>
        </w:rPr>
        <w:t xml:space="preserve">                         </w:t>
      </w:r>
      <w:r>
        <w:rPr>
          <w:spacing w:val="8"/>
          <w:sz w:val="28"/>
        </w:rPr>
        <w:t>г</w:t>
      </w:r>
      <w:r w:rsidR="001E2801">
        <w:rPr>
          <w:spacing w:val="8"/>
          <w:sz w:val="28"/>
        </w:rPr>
        <w:t>ода</w:t>
      </w:r>
    </w:p>
    <w:p w:rsidR="001F384B" w:rsidRDefault="001F384B" w:rsidP="001F384B">
      <w:pPr>
        <w:pStyle w:val="a4"/>
        <w:spacing w:before="0" w:beforeAutospacing="0" w:after="0" w:afterAutospacing="0" w:line="276" w:lineRule="auto"/>
        <w:jc w:val="center"/>
        <w:rPr>
          <w:rStyle w:val="a5"/>
          <w:caps/>
          <w:sz w:val="28"/>
          <w:szCs w:val="28"/>
        </w:rPr>
      </w:pPr>
      <w:r>
        <w:rPr>
          <w:rStyle w:val="a5"/>
          <w:caps/>
          <w:sz w:val="28"/>
          <w:szCs w:val="28"/>
        </w:rPr>
        <w:t>ОСНОВНЫЕ НАПРАВЛЕНИЯ</w:t>
      </w:r>
    </w:p>
    <w:p w:rsidR="001F384B" w:rsidRDefault="001F384B" w:rsidP="00626CB0">
      <w:pPr>
        <w:pStyle w:val="a4"/>
        <w:spacing w:before="0" w:beforeAutospacing="0" w:after="0" w:afterAutospacing="0" w:line="276" w:lineRule="auto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 </w:t>
      </w:r>
      <w:r w:rsidR="00946F82">
        <w:rPr>
          <w:rStyle w:val="a5"/>
          <w:sz w:val="28"/>
          <w:szCs w:val="28"/>
        </w:rPr>
        <w:t xml:space="preserve">бюджетной  и </w:t>
      </w:r>
      <w:r>
        <w:rPr>
          <w:rStyle w:val="a5"/>
          <w:sz w:val="28"/>
          <w:szCs w:val="28"/>
        </w:rPr>
        <w:t xml:space="preserve">налоговой </w:t>
      </w:r>
      <w:r w:rsidRPr="001F384B">
        <w:rPr>
          <w:rStyle w:val="a5"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 xml:space="preserve">политики </w:t>
      </w:r>
      <w:proofErr w:type="gramStart"/>
      <w:r w:rsidRPr="001F384B">
        <w:rPr>
          <w:b/>
          <w:bCs/>
          <w:spacing w:val="8"/>
          <w:sz w:val="28"/>
          <w:szCs w:val="28"/>
        </w:rPr>
        <w:t>муниципальн</w:t>
      </w:r>
      <w:r w:rsidR="00626CB0">
        <w:rPr>
          <w:b/>
          <w:bCs/>
          <w:spacing w:val="8"/>
          <w:sz w:val="28"/>
          <w:szCs w:val="28"/>
        </w:rPr>
        <w:t>ого</w:t>
      </w:r>
      <w:proofErr w:type="gramEnd"/>
      <w:r w:rsidRPr="001F384B">
        <w:rPr>
          <w:b/>
          <w:bCs/>
          <w:spacing w:val="8"/>
          <w:sz w:val="28"/>
          <w:szCs w:val="28"/>
        </w:rPr>
        <w:t xml:space="preserve"> </w:t>
      </w:r>
      <w:proofErr w:type="spellStart"/>
      <w:r w:rsidRPr="001F384B">
        <w:rPr>
          <w:b/>
          <w:bCs/>
          <w:spacing w:val="8"/>
          <w:sz w:val="28"/>
          <w:szCs w:val="28"/>
        </w:rPr>
        <w:t>образован</w:t>
      </w:r>
      <w:r w:rsidR="00626CB0">
        <w:rPr>
          <w:b/>
          <w:bCs/>
          <w:spacing w:val="8"/>
          <w:sz w:val="28"/>
          <w:szCs w:val="28"/>
        </w:rPr>
        <w:t>я</w:t>
      </w:r>
      <w:proofErr w:type="spellEnd"/>
      <w:r w:rsidRPr="001F384B">
        <w:rPr>
          <w:b/>
          <w:bCs/>
          <w:spacing w:val="8"/>
          <w:sz w:val="28"/>
          <w:szCs w:val="28"/>
        </w:rPr>
        <w:t xml:space="preserve"> «</w:t>
      </w:r>
      <w:proofErr w:type="spellStart"/>
      <w:r w:rsidR="00866E82" w:rsidRPr="00866E82">
        <w:rPr>
          <w:b/>
          <w:bCs/>
          <w:spacing w:val="8"/>
          <w:sz w:val="28"/>
          <w:szCs w:val="28"/>
        </w:rPr>
        <w:t>Рев</w:t>
      </w:r>
      <w:r w:rsidR="00626CB0">
        <w:rPr>
          <w:b/>
          <w:bCs/>
          <w:spacing w:val="8"/>
          <w:sz w:val="28"/>
          <w:szCs w:val="28"/>
        </w:rPr>
        <w:t>енское</w:t>
      </w:r>
      <w:proofErr w:type="spellEnd"/>
      <w:r w:rsidR="00626CB0">
        <w:rPr>
          <w:b/>
          <w:bCs/>
          <w:spacing w:val="8"/>
          <w:sz w:val="28"/>
          <w:szCs w:val="28"/>
        </w:rPr>
        <w:t xml:space="preserve"> сельское </w:t>
      </w:r>
      <w:r w:rsidRPr="001F384B">
        <w:rPr>
          <w:b/>
          <w:bCs/>
          <w:spacing w:val="8"/>
          <w:sz w:val="28"/>
          <w:szCs w:val="28"/>
        </w:rPr>
        <w:t>поселение»</w:t>
      </w:r>
      <w:r w:rsidR="00626CB0">
        <w:rPr>
          <w:b/>
          <w:bCs/>
          <w:spacing w:val="8"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>на</w:t>
      </w:r>
      <w:r>
        <w:rPr>
          <w:rStyle w:val="a5"/>
          <w:caps/>
          <w:sz w:val="28"/>
          <w:szCs w:val="28"/>
        </w:rPr>
        <w:t xml:space="preserve"> 20</w:t>
      </w:r>
      <w:r w:rsidR="00946F82">
        <w:rPr>
          <w:rStyle w:val="a5"/>
          <w:caps/>
          <w:sz w:val="28"/>
          <w:szCs w:val="28"/>
        </w:rPr>
        <w:t>20</w:t>
      </w:r>
      <w:r>
        <w:rPr>
          <w:rStyle w:val="a5"/>
          <w:caps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 xml:space="preserve">год и на плановый период </w:t>
      </w:r>
      <w:r>
        <w:rPr>
          <w:rStyle w:val="a5"/>
          <w:caps/>
          <w:sz w:val="28"/>
          <w:szCs w:val="28"/>
        </w:rPr>
        <w:t>202</w:t>
      </w:r>
      <w:r w:rsidR="00946F82">
        <w:rPr>
          <w:rStyle w:val="a5"/>
          <w:caps/>
          <w:sz w:val="28"/>
          <w:szCs w:val="28"/>
        </w:rPr>
        <w:t>1</w:t>
      </w:r>
      <w:r>
        <w:rPr>
          <w:rStyle w:val="a5"/>
          <w:caps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>и 202</w:t>
      </w:r>
      <w:r w:rsidR="00946F82">
        <w:rPr>
          <w:rStyle w:val="a5"/>
          <w:sz w:val="28"/>
          <w:szCs w:val="28"/>
        </w:rPr>
        <w:t>2</w:t>
      </w:r>
      <w:r>
        <w:rPr>
          <w:rStyle w:val="a5"/>
          <w:caps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>годов</w:t>
      </w:r>
    </w:p>
    <w:p w:rsidR="00626CB0" w:rsidRDefault="00626CB0" w:rsidP="00626CB0">
      <w:pPr>
        <w:pStyle w:val="a4"/>
        <w:spacing w:before="0" w:beforeAutospacing="0" w:after="0" w:afterAutospacing="0" w:line="276" w:lineRule="auto"/>
        <w:jc w:val="center"/>
        <w:rPr>
          <w:rStyle w:val="a5"/>
          <w:sz w:val="28"/>
          <w:szCs w:val="28"/>
        </w:rPr>
      </w:pPr>
    </w:p>
    <w:p w:rsidR="00946F82" w:rsidRDefault="00946F82" w:rsidP="00946F82">
      <w:pPr>
        <w:jc w:val="both"/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Основные направления бюджетной и налоговой политики </w:t>
      </w:r>
      <w:r>
        <w:rPr>
          <w:bCs/>
          <w:spacing w:val="8"/>
          <w:sz w:val="28"/>
          <w:szCs w:val="28"/>
        </w:rPr>
        <w:t>муниципальн</w:t>
      </w:r>
      <w:r w:rsidR="00626CB0">
        <w:rPr>
          <w:bCs/>
          <w:spacing w:val="8"/>
          <w:sz w:val="28"/>
          <w:szCs w:val="28"/>
        </w:rPr>
        <w:t>ого</w:t>
      </w:r>
      <w:r>
        <w:rPr>
          <w:bCs/>
          <w:spacing w:val="8"/>
          <w:sz w:val="28"/>
          <w:szCs w:val="28"/>
        </w:rPr>
        <w:t xml:space="preserve"> образован</w:t>
      </w:r>
      <w:r w:rsidR="00626CB0">
        <w:rPr>
          <w:bCs/>
          <w:spacing w:val="8"/>
          <w:sz w:val="28"/>
          <w:szCs w:val="28"/>
        </w:rPr>
        <w:t>ия</w:t>
      </w:r>
      <w:r>
        <w:rPr>
          <w:bCs/>
          <w:spacing w:val="8"/>
          <w:sz w:val="28"/>
          <w:szCs w:val="28"/>
        </w:rPr>
        <w:t xml:space="preserve"> «</w:t>
      </w:r>
      <w:proofErr w:type="spellStart"/>
      <w:r w:rsidR="00866E82" w:rsidRPr="00866E82">
        <w:rPr>
          <w:bCs/>
          <w:spacing w:val="8"/>
          <w:sz w:val="28"/>
          <w:szCs w:val="28"/>
        </w:rPr>
        <w:t>Рев</w:t>
      </w:r>
      <w:r w:rsidR="00626CB0">
        <w:rPr>
          <w:bCs/>
          <w:spacing w:val="8"/>
          <w:sz w:val="28"/>
          <w:szCs w:val="28"/>
        </w:rPr>
        <w:t>енское</w:t>
      </w:r>
      <w:proofErr w:type="spellEnd"/>
      <w:r w:rsidR="00626CB0">
        <w:rPr>
          <w:bCs/>
          <w:spacing w:val="8"/>
          <w:sz w:val="28"/>
          <w:szCs w:val="28"/>
        </w:rPr>
        <w:t xml:space="preserve"> сельское </w:t>
      </w:r>
      <w:r>
        <w:rPr>
          <w:bCs/>
          <w:spacing w:val="8"/>
          <w:sz w:val="28"/>
          <w:szCs w:val="28"/>
        </w:rPr>
        <w:t xml:space="preserve">поселение» </w:t>
      </w:r>
      <w:r>
        <w:rPr>
          <w:sz w:val="28"/>
          <w:szCs w:val="28"/>
        </w:rPr>
        <w:t>на 2020 год и на плановый период 2021 и 2022 годов разработаны в целях определения подходов к формированию основных характеристик и прогнозируемых параметров проект</w:t>
      </w:r>
      <w:r w:rsidR="00626CB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26CB0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муниципальн</w:t>
      </w:r>
      <w:r w:rsidR="00626CB0">
        <w:rPr>
          <w:sz w:val="28"/>
          <w:szCs w:val="28"/>
        </w:rPr>
        <w:t>ого</w:t>
      </w:r>
      <w:r>
        <w:rPr>
          <w:sz w:val="28"/>
          <w:szCs w:val="28"/>
        </w:rPr>
        <w:t xml:space="preserve"> образовани</w:t>
      </w:r>
      <w:r w:rsidR="00626CB0">
        <w:rPr>
          <w:sz w:val="28"/>
          <w:szCs w:val="28"/>
        </w:rPr>
        <w:t>я</w:t>
      </w:r>
      <w:r>
        <w:rPr>
          <w:sz w:val="28"/>
          <w:szCs w:val="28"/>
        </w:rPr>
        <w:t xml:space="preserve">  </w:t>
      </w:r>
      <w:r>
        <w:rPr>
          <w:bCs/>
          <w:spacing w:val="8"/>
          <w:sz w:val="28"/>
          <w:szCs w:val="28"/>
        </w:rPr>
        <w:t>«</w:t>
      </w:r>
      <w:proofErr w:type="spellStart"/>
      <w:r w:rsidR="00866E82" w:rsidRPr="00866E82">
        <w:rPr>
          <w:bCs/>
          <w:spacing w:val="8"/>
          <w:sz w:val="28"/>
          <w:szCs w:val="28"/>
        </w:rPr>
        <w:t>Рев</w:t>
      </w:r>
      <w:r w:rsidR="00626CB0">
        <w:rPr>
          <w:bCs/>
          <w:spacing w:val="8"/>
          <w:sz w:val="28"/>
          <w:szCs w:val="28"/>
        </w:rPr>
        <w:t>енское</w:t>
      </w:r>
      <w:proofErr w:type="spellEnd"/>
      <w:r w:rsidR="00626CB0">
        <w:rPr>
          <w:bCs/>
          <w:spacing w:val="8"/>
          <w:sz w:val="28"/>
          <w:szCs w:val="28"/>
        </w:rPr>
        <w:t xml:space="preserve"> сельское </w:t>
      </w:r>
      <w:r>
        <w:rPr>
          <w:bCs/>
          <w:spacing w:val="8"/>
          <w:sz w:val="28"/>
          <w:szCs w:val="28"/>
        </w:rPr>
        <w:t xml:space="preserve">поселение» </w:t>
      </w:r>
      <w:r>
        <w:rPr>
          <w:sz w:val="28"/>
          <w:szCs w:val="28"/>
        </w:rPr>
        <w:t>на 2020 год и на плановый период 2021 и 2022 годов, обеспечивающих устойчивость и сбалансированность бюджет</w:t>
      </w:r>
      <w:r w:rsidR="00626CB0">
        <w:rPr>
          <w:sz w:val="28"/>
          <w:szCs w:val="28"/>
        </w:rPr>
        <w:t>а</w:t>
      </w:r>
      <w:r>
        <w:rPr>
          <w:sz w:val="28"/>
          <w:szCs w:val="28"/>
        </w:rPr>
        <w:t>.</w:t>
      </w:r>
      <w:proofErr w:type="gramEnd"/>
    </w:p>
    <w:p w:rsidR="00946F82" w:rsidRDefault="00946F82" w:rsidP="00946F8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основу бюджетной и налоговой политики положены стратегические цели развития поселения, сформулированные в соответствии с основными положениями послания Президента Российской Федерации Федеральному Собранию Российской Федерации от 20 февраля 2019 года,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 и Основных направлений бюджетной и налоговой политики Брянской области</w:t>
      </w:r>
      <w:proofErr w:type="gramEnd"/>
      <w:r w:rsidR="00626CB0">
        <w:rPr>
          <w:sz w:val="28"/>
          <w:szCs w:val="28"/>
        </w:rPr>
        <w:t xml:space="preserve">, Основных направлений бюджетной и налоговой политики муниципальных образований  </w:t>
      </w:r>
      <w:r w:rsidR="00626CB0">
        <w:rPr>
          <w:bCs/>
          <w:spacing w:val="8"/>
          <w:sz w:val="28"/>
          <w:szCs w:val="28"/>
        </w:rPr>
        <w:t>«</w:t>
      </w:r>
      <w:proofErr w:type="spellStart"/>
      <w:r w:rsidR="00626CB0">
        <w:rPr>
          <w:bCs/>
          <w:spacing w:val="8"/>
          <w:sz w:val="28"/>
          <w:szCs w:val="28"/>
        </w:rPr>
        <w:t>Карачевский</w:t>
      </w:r>
      <w:proofErr w:type="spellEnd"/>
      <w:r w:rsidR="00626CB0">
        <w:rPr>
          <w:bCs/>
          <w:spacing w:val="8"/>
          <w:sz w:val="28"/>
          <w:szCs w:val="28"/>
        </w:rPr>
        <w:t xml:space="preserve">  район» и «</w:t>
      </w:r>
      <w:proofErr w:type="spellStart"/>
      <w:r w:rsidR="00626CB0">
        <w:rPr>
          <w:bCs/>
          <w:spacing w:val="8"/>
          <w:sz w:val="28"/>
          <w:szCs w:val="28"/>
        </w:rPr>
        <w:t>Карачевское</w:t>
      </w:r>
      <w:proofErr w:type="spellEnd"/>
      <w:r w:rsidR="00626CB0">
        <w:rPr>
          <w:bCs/>
          <w:spacing w:val="8"/>
          <w:sz w:val="28"/>
          <w:szCs w:val="28"/>
        </w:rPr>
        <w:t xml:space="preserve"> городское поселение» </w:t>
      </w:r>
      <w:r w:rsidR="00626CB0">
        <w:rPr>
          <w:sz w:val="28"/>
          <w:szCs w:val="28"/>
        </w:rPr>
        <w:t>на 2020 год и на плановый период 2021 и 2022 годов</w:t>
      </w:r>
      <w:r>
        <w:rPr>
          <w:sz w:val="28"/>
          <w:szCs w:val="28"/>
        </w:rPr>
        <w:t>.</w:t>
      </w:r>
    </w:p>
    <w:p w:rsidR="00946F82" w:rsidRDefault="00946F82" w:rsidP="00946F8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формирования бюджетных проектировок на 2020 год и на плановый период 2021 и 2022 годов принят базовый вариант прогноза социально-экономического развития</w:t>
      </w:r>
      <w:r w:rsidR="00626CB0">
        <w:rPr>
          <w:sz w:val="28"/>
          <w:szCs w:val="28"/>
        </w:rPr>
        <w:t xml:space="preserve"> </w:t>
      </w:r>
      <w:proofErr w:type="spellStart"/>
      <w:r w:rsidR="00866E82" w:rsidRPr="00866E82">
        <w:rPr>
          <w:sz w:val="28"/>
          <w:szCs w:val="28"/>
        </w:rPr>
        <w:t>Рев</w:t>
      </w:r>
      <w:r w:rsidR="00626CB0">
        <w:rPr>
          <w:sz w:val="28"/>
          <w:szCs w:val="28"/>
        </w:rPr>
        <w:t>енского</w:t>
      </w:r>
      <w:proofErr w:type="spellEnd"/>
      <w:r w:rsidR="00626CB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 В целях поддержания сбалансированности бюджет</w:t>
      </w:r>
      <w:r w:rsidR="00626CB0">
        <w:rPr>
          <w:sz w:val="28"/>
          <w:szCs w:val="28"/>
        </w:rPr>
        <w:t>а</w:t>
      </w:r>
      <w:r>
        <w:rPr>
          <w:sz w:val="28"/>
          <w:szCs w:val="28"/>
        </w:rPr>
        <w:t xml:space="preserve"> и выполнения заключенных с </w:t>
      </w:r>
      <w:r w:rsidR="00626CB0">
        <w:rPr>
          <w:sz w:val="28"/>
          <w:szCs w:val="28"/>
        </w:rPr>
        <w:t xml:space="preserve">администрацией </w:t>
      </w:r>
      <w:proofErr w:type="spellStart"/>
      <w:r w:rsidR="00626CB0">
        <w:rPr>
          <w:sz w:val="28"/>
          <w:szCs w:val="28"/>
        </w:rPr>
        <w:t>Карачевского</w:t>
      </w:r>
      <w:proofErr w:type="spellEnd"/>
      <w:r w:rsidR="00626CB0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соглашений будет продолжено применение мер, направленных на ограничение дефицит</w:t>
      </w:r>
      <w:r w:rsidR="00626CB0">
        <w:rPr>
          <w:sz w:val="28"/>
          <w:szCs w:val="28"/>
        </w:rPr>
        <w:t>а.</w:t>
      </w:r>
    </w:p>
    <w:p w:rsidR="00946F82" w:rsidRDefault="00946F82" w:rsidP="00946F82">
      <w:pPr>
        <w:keepNext/>
        <w:autoSpaceDE w:val="0"/>
        <w:autoSpaceDN w:val="0"/>
        <w:adjustRightInd w:val="0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подходы к формированию бюджетных проектировок</w:t>
      </w:r>
      <w:r>
        <w:rPr>
          <w:b/>
          <w:sz w:val="28"/>
          <w:szCs w:val="28"/>
        </w:rPr>
        <w:br/>
        <w:t>на 2020 год и на плановый период 2021 и 2022 годов.</w:t>
      </w:r>
    </w:p>
    <w:p w:rsidR="00946F82" w:rsidRDefault="00946F82" w:rsidP="00946F82">
      <w:pPr>
        <w:numPr>
          <w:ilvl w:val="1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объемов бюджетных ассигнований на исполнение действующих обязательств на 2020 – 2022 годы приняты расходы, утвержденные </w:t>
      </w:r>
      <w:r w:rsidR="005F0864">
        <w:rPr>
          <w:sz w:val="28"/>
          <w:szCs w:val="28"/>
        </w:rPr>
        <w:t xml:space="preserve">Решением </w:t>
      </w:r>
      <w:r w:rsidR="00626CB0">
        <w:rPr>
          <w:sz w:val="28"/>
          <w:szCs w:val="28"/>
        </w:rPr>
        <w:t>сельского</w:t>
      </w:r>
      <w:r w:rsidR="005F0864">
        <w:rPr>
          <w:sz w:val="28"/>
          <w:szCs w:val="28"/>
        </w:rPr>
        <w:t xml:space="preserve"> Совета народных депутатов </w:t>
      </w:r>
      <w:r>
        <w:rPr>
          <w:sz w:val="28"/>
          <w:szCs w:val="28"/>
        </w:rPr>
        <w:t>«</w:t>
      </w:r>
      <w:r w:rsidR="005F0864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бюджете </w:t>
      </w:r>
      <w:r w:rsidR="005F0864">
        <w:rPr>
          <w:sz w:val="28"/>
          <w:szCs w:val="28"/>
        </w:rPr>
        <w:t>муниципального образования «</w:t>
      </w:r>
      <w:proofErr w:type="spellStart"/>
      <w:r w:rsidR="00A170F1">
        <w:rPr>
          <w:sz w:val="28"/>
          <w:szCs w:val="28"/>
        </w:rPr>
        <w:t>Рев</w:t>
      </w:r>
      <w:r w:rsidR="00626CB0">
        <w:rPr>
          <w:sz w:val="28"/>
          <w:szCs w:val="28"/>
        </w:rPr>
        <w:t>енское</w:t>
      </w:r>
      <w:proofErr w:type="spellEnd"/>
      <w:r w:rsidR="00626CB0">
        <w:rPr>
          <w:sz w:val="28"/>
          <w:szCs w:val="28"/>
        </w:rPr>
        <w:t xml:space="preserve"> сельское поселение</w:t>
      </w:r>
      <w:r w:rsidR="005F0864">
        <w:rPr>
          <w:sz w:val="28"/>
          <w:szCs w:val="28"/>
        </w:rPr>
        <w:t xml:space="preserve">»  </w:t>
      </w:r>
      <w:r>
        <w:rPr>
          <w:sz w:val="28"/>
          <w:szCs w:val="28"/>
        </w:rPr>
        <w:t>на 2019 год и на плановый период 2020 и 2021 годов»</w:t>
      </w:r>
      <w:r w:rsidR="005F0864">
        <w:rPr>
          <w:sz w:val="28"/>
          <w:szCs w:val="28"/>
        </w:rPr>
        <w:t xml:space="preserve"> </w:t>
      </w:r>
      <w:r>
        <w:rPr>
          <w:sz w:val="28"/>
          <w:szCs w:val="28"/>
        </w:rPr>
        <w:t>в первоначальной редакции.</w:t>
      </w:r>
    </w:p>
    <w:p w:rsidR="00946F82" w:rsidRDefault="00946F82" w:rsidP="00946F82">
      <w:pPr>
        <w:numPr>
          <w:ilvl w:val="1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действия.</w:t>
      </w:r>
    </w:p>
    <w:p w:rsidR="00946F82" w:rsidRDefault="00946F82" w:rsidP="00946F82">
      <w:pPr>
        <w:numPr>
          <w:ilvl w:val="1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составе бюджетных ассигнований в полном объеме предусмотрены средства в части повышения оплаты труда отдельных категорий работников бюджетной сферы, определенных в «майских» указах Президента России (рост оплаты труда данных категорий работников будет осуществляться в соответствии с ростом среднемесячного дохода от трудовой деятельности с целью сохранения достигнутых соотношений средней заработной платы и среднемесячного дохода от трудовой деятельности).</w:t>
      </w:r>
      <w:proofErr w:type="gramEnd"/>
    </w:p>
    <w:p w:rsidR="00946F82" w:rsidRDefault="00946F82" w:rsidP="00946F82">
      <w:pPr>
        <w:numPr>
          <w:ilvl w:val="1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Федерального закона от 19.06.2000 № 82-ФЗ «О минимальном </w:t>
      </w:r>
      <w:proofErr w:type="gramStart"/>
      <w:r>
        <w:rPr>
          <w:sz w:val="28"/>
          <w:szCs w:val="28"/>
        </w:rPr>
        <w:t>размере оплаты труда</w:t>
      </w:r>
      <w:proofErr w:type="gramEnd"/>
      <w:r>
        <w:rPr>
          <w:sz w:val="28"/>
          <w:szCs w:val="28"/>
        </w:rPr>
        <w:t>» предусмотрены ассигнования на увеличение МРОТ  работникам бюджетной сферы.</w:t>
      </w:r>
    </w:p>
    <w:p w:rsidR="00946F82" w:rsidRDefault="00946F82" w:rsidP="00946F82">
      <w:pPr>
        <w:numPr>
          <w:ilvl w:val="1"/>
          <w:numId w:val="1"/>
        </w:numPr>
        <w:tabs>
          <w:tab w:val="left" w:pos="1134"/>
        </w:tabs>
        <w:spacing w:after="12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Предусмотрены ассигнования с целью индексации отдельных статей расходов в следующих размерах: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4"/>
        <w:gridCol w:w="1959"/>
        <w:gridCol w:w="3792"/>
      </w:tblGrid>
      <w:tr w:rsidR="00946F82" w:rsidTr="00DF280E">
        <w:trPr>
          <w:trHeight w:val="686"/>
        </w:trPr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82" w:rsidRDefault="00946F82" w:rsidP="00DF280E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82" w:rsidRDefault="00946F82" w:rsidP="00DF280E">
            <w:pPr>
              <w:jc w:val="center"/>
            </w:pPr>
            <w:r>
              <w:t>Коэффициент</w:t>
            </w:r>
            <w:r>
              <w:br/>
              <w:t>индексации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82" w:rsidRDefault="00946F82" w:rsidP="00DF280E">
            <w:pPr>
              <w:jc w:val="center"/>
            </w:pPr>
            <w:r>
              <w:t xml:space="preserve">Дата начала применения </w:t>
            </w:r>
          </w:p>
          <w:p w:rsidR="00946F82" w:rsidRDefault="00946F82" w:rsidP="00DF280E">
            <w:pPr>
              <w:jc w:val="center"/>
            </w:pPr>
            <w:r>
              <w:t>коэффициента индексации</w:t>
            </w:r>
          </w:p>
        </w:tc>
      </w:tr>
      <w:tr w:rsidR="00946F82" w:rsidTr="00DF280E"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82" w:rsidRDefault="00946F82" w:rsidP="00DF280E">
            <w:bookmarkStart w:id="1" w:name="_Hlk394737823"/>
            <w:r>
              <w:t>Фонд оплаты труда</w:t>
            </w:r>
          </w:p>
          <w:p w:rsidR="00946F82" w:rsidRDefault="00946F82" w:rsidP="00403862">
            <w:r>
              <w:t xml:space="preserve">работников </w:t>
            </w:r>
            <w:r w:rsidR="00403862">
              <w:t>муниципальных</w:t>
            </w:r>
            <w:r>
              <w:t xml:space="preserve"> учреждений </w:t>
            </w:r>
            <w:r w:rsidR="00403862">
              <w:t>МО «</w:t>
            </w:r>
            <w:proofErr w:type="spellStart"/>
            <w:r w:rsidR="00403862">
              <w:t>Карачевского</w:t>
            </w:r>
            <w:proofErr w:type="spellEnd"/>
            <w:r w:rsidR="00403862">
              <w:t xml:space="preserve"> </w:t>
            </w:r>
            <w:proofErr w:type="spellStart"/>
            <w:r w:rsidR="00403862">
              <w:t>район</w:t>
            </w:r>
            <w:proofErr w:type="gramStart"/>
            <w:r w:rsidR="00403862">
              <w:t>»а</w:t>
            </w:r>
            <w:proofErr w:type="spellEnd"/>
            <w:proofErr w:type="gramEnd"/>
            <w:r w:rsidR="00403862">
              <w:t xml:space="preserve"> и «</w:t>
            </w:r>
            <w:proofErr w:type="spellStart"/>
            <w:r w:rsidR="00403862">
              <w:t>Карачевского</w:t>
            </w:r>
            <w:proofErr w:type="spellEnd"/>
            <w:r w:rsidR="00403862">
              <w:t xml:space="preserve"> городского поселения»</w:t>
            </w:r>
            <w:r>
              <w:t>, на которых не распространяется действие Указов Президента от 07.05.2012 № 597, от 01.06.2012 № 761, от 28.12.2012 № 1688, органов</w:t>
            </w:r>
            <w:r w:rsidR="00403862">
              <w:t xml:space="preserve"> муниципальной </w:t>
            </w:r>
            <w:r>
              <w:t xml:space="preserve"> власти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82" w:rsidRDefault="00946F82" w:rsidP="00DF280E">
            <w:pPr>
              <w:jc w:val="center"/>
            </w:pPr>
            <w:r>
              <w:t>1,030</w:t>
            </w:r>
          </w:p>
          <w:p w:rsidR="00946F82" w:rsidRDefault="00946F82" w:rsidP="00DF280E">
            <w:pPr>
              <w:jc w:val="center"/>
            </w:pPr>
            <w:r>
              <w:t>1,040</w:t>
            </w:r>
          </w:p>
          <w:p w:rsidR="00946F82" w:rsidRDefault="00946F82" w:rsidP="00DF280E">
            <w:pPr>
              <w:jc w:val="center"/>
            </w:pPr>
            <w:r>
              <w:t>1,040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82" w:rsidRDefault="00946F82" w:rsidP="00DF280E">
            <w:pPr>
              <w:jc w:val="center"/>
            </w:pPr>
            <w:r>
              <w:t>1 октября 2020 года</w:t>
            </w:r>
          </w:p>
          <w:p w:rsidR="00946F82" w:rsidRDefault="00946F82" w:rsidP="00DF280E">
            <w:pPr>
              <w:jc w:val="center"/>
            </w:pPr>
            <w:r>
              <w:t>1 октября 2021 года</w:t>
            </w:r>
          </w:p>
          <w:p w:rsidR="00946F82" w:rsidRDefault="00946F82" w:rsidP="00DF280E">
            <w:pPr>
              <w:jc w:val="center"/>
            </w:pPr>
            <w:r>
              <w:t>1 октября 2022 года</w:t>
            </w:r>
          </w:p>
        </w:tc>
      </w:tr>
      <w:bookmarkEnd w:id="1"/>
      <w:tr w:rsidR="00946F82" w:rsidTr="00DF280E">
        <w:trPr>
          <w:trHeight w:val="986"/>
        </w:trPr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82" w:rsidRDefault="00946F82" w:rsidP="00DF280E">
            <w:r>
              <w:t>Публичные нормативные обязательства и отдельные социальные выплаты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82" w:rsidRDefault="00946F82" w:rsidP="00DF280E">
            <w:pPr>
              <w:jc w:val="center"/>
            </w:pPr>
            <w:r>
              <w:t>1,030</w:t>
            </w:r>
          </w:p>
          <w:p w:rsidR="00946F82" w:rsidRDefault="00946F82" w:rsidP="00DF280E">
            <w:pPr>
              <w:jc w:val="center"/>
            </w:pPr>
            <w:r>
              <w:t>1,040</w:t>
            </w:r>
          </w:p>
          <w:p w:rsidR="00946F82" w:rsidRDefault="00946F82" w:rsidP="00DF280E">
            <w:pPr>
              <w:jc w:val="center"/>
            </w:pPr>
            <w:r>
              <w:t>1,040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82" w:rsidRDefault="00946F82" w:rsidP="00DF280E">
            <w:pPr>
              <w:jc w:val="center"/>
            </w:pPr>
            <w:r>
              <w:t>1 октября 2020 года</w:t>
            </w:r>
          </w:p>
          <w:p w:rsidR="00946F82" w:rsidRDefault="00946F82" w:rsidP="00DF280E">
            <w:pPr>
              <w:jc w:val="center"/>
            </w:pPr>
            <w:r>
              <w:t>1 октября 2021 года</w:t>
            </w:r>
          </w:p>
          <w:p w:rsidR="00946F82" w:rsidRDefault="00946F82" w:rsidP="00DF280E">
            <w:pPr>
              <w:jc w:val="center"/>
            </w:pPr>
            <w:r>
              <w:t>1 октября 2022 года</w:t>
            </w:r>
          </w:p>
        </w:tc>
      </w:tr>
      <w:tr w:rsidR="00946F82" w:rsidTr="00DF280E">
        <w:trPr>
          <w:trHeight w:val="985"/>
        </w:trPr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82" w:rsidRDefault="00946F82" w:rsidP="00DF280E">
            <w:r>
              <w:t>Расходы по оплате коммунальных услуг и сре</w:t>
            </w:r>
            <w:proofErr w:type="gramStart"/>
            <w:r>
              <w:t>дств св</w:t>
            </w:r>
            <w:proofErr w:type="gramEnd"/>
            <w:r>
              <w:t>язи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82" w:rsidRDefault="00946F82" w:rsidP="00DF280E">
            <w:pPr>
              <w:jc w:val="center"/>
            </w:pPr>
            <w:r>
              <w:t>1,030</w:t>
            </w:r>
          </w:p>
          <w:p w:rsidR="00946F82" w:rsidRDefault="00946F82" w:rsidP="00DF280E">
            <w:pPr>
              <w:jc w:val="center"/>
            </w:pPr>
            <w:r>
              <w:t>1,040</w:t>
            </w:r>
          </w:p>
          <w:p w:rsidR="00946F82" w:rsidRDefault="00946F82" w:rsidP="00DF280E">
            <w:pPr>
              <w:jc w:val="center"/>
            </w:pPr>
            <w:r>
              <w:t>1,040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82" w:rsidRDefault="00946F82" w:rsidP="00DF280E">
            <w:pPr>
              <w:jc w:val="center"/>
            </w:pPr>
            <w:r>
              <w:t>1 января 2020 года</w:t>
            </w:r>
          </w:p>
          <w:p w:rsidR="00946F82" w:rsidRDefault="00946F82" w:rsidP="00DF280E">
            <w:pPr>
              <w:jc w:val="center"/>
            </w:pPr>
            <w:r>
              <w:t>1 января 2021 года</w:t>
            </w:r>
          </w:p>
          <w:p w:rsidR="00946F82" w:rsidRDefault="00946F82" w:rsidP="00DF280E">
            <w:pPr>
              <w:jc w:val="center"/>
            </w:pPr>
            <w:r>
              <w:t>1 января 2022 года</w:t>
            </w:r>
          </w:p>
        </w:tc>
      </w:tr>
    </w:tbl>
    <w:p w:rsidR="0046564B" w:rsidRDefault="00946F82" w:rsidP="0046564B">
      <w:pPr>
        <w:numPr>
          <w:ilvl w:val="1"/>
          <w:numId w:val="1"/>
        </w:numPr>
        <w:tabs>
          <w:tab w:val="left" w:pos="1134"/>
        </w:tabs>
        <w:spacing w:before="240" w:after="240"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46564B">
        <w:rPr>
          <w:sz w:val="28"/>
          <w:szCs w:val="28"/>
        </w:rPr>
        <w:t xml:space="preserve">Планирование бюджетных ассигнований, </w:t>
      </w:r>
      <w:proofErr w:type="spellStart"/>
      <w:r w:rsidRPr="0046564B">
        <w:rPr>
          <w:sz w:val="28"/>
          <w:szCs w:val="28"/>
        </w:rPr>
        <w:t>софинансирование</w:t>
      </w:r>
      <w:proofErr w:type="spellEnd"/>
      <w:r w:rsidRPr="0046564B">
        <w:rPr>
          <w:sz w:val="28"/>
          <w:szCs w:val="28"/>
        </w:rPr>
        <w:t xml:space="preserve"> которых осуществляется из федерального бюджета, с учетом предельного уровня </w:t>
      </w:r>
      <w:proofErr w:type="spellStart"/>
      <w:r w:rsidRPr="0046564B">
        <w:rPr>
          <w:sz w:val="28"/>
          <w:szCs w:val="28"/>
        </w:rPr>
        <w:t>софинансирования</w:t>
      </w:r>
      <w:proofErr w:type="spellEnd"/>
      <w:r w:rsidRPr="0046564B">
        <w:rPr>
          <w:sz w:val="28"/>
          <w:szCs w:val="28"/>
        </w:rPr>
        <w:t xml:space="preserve"> из федерального бюджета в размере 92%, установленного распоряжением Правительства Российской Федерации от 17.07.2019 № 1553-р, а также распоряжения Правительства Российской Федерации от 01.12.2018 № 2648-р по установлению предельного уровня </w:t>
      </w:r>
      <w:proofErr w:type="spellStart"/>
      <w:r w:rsidRPr="0046564B">
        <w:rPr>
          <w:sz w:val="28"/>
          <w:szCs w:val="28"/>
        </w:rPr>
        <w:t>софинансирования</w:t>
      </w:r>
      <w:proofErr w:type="spellEnd"/>
      <w:r w:rsidRPr="0046564B">
        <w:rPr>
          <w:sz w:val="28"/>
          <w:szCs w:val="28"/>
        </w:rPr>
        <w:t xml:space="preserve"> из федерального бюджета в размере 99% при предоставлении субсидий в рамках реализации национальных проектов (за исключением направлений расходов</w:t>
      </w:r>
      <w:proofErr w:type="gramEnd"/>
      <w:r w:rsidRPr="0046564B">
        <w:rPr>
          <w:sz w:val="28"/>
          <w:szCs w:val="28"/>
        </w:rPr>
        <w:t xml:space="preserve">, по которым установлен иной уровень </w:t>
      </w:r>
      <w:proofErr w:type="spellStart"/>
      <w:r w:rsidRPr="0046564B">
        <w:rPr>
          <w:sz w:val="28"/>
          <w:szCs w:val="28"/>
        </w:rPr>
        <w:t>софинансирования</w:t>
      </w:r>
      <w:proofErr w:type="spellEnd"/>
      <w:r w:rsidRPr="0046564B">
        <w:rPr>
          <w:sz w:val="28"/>
          <w:szCs w:val="28"/>
        </w:rPr>
        <w:t>).</w:t>
      </w:r>
      <w:r w:rsidR="0046564B" w:rsidRPr="0046564B">
        <w:rPr>
          <w:sz w:val="28"/>
          <w:szCs w:val="28"/>
        </w:rPr>
        <w:t xml:space="preserve"> </w:t>
      </w:r>
    </w:p>
    <w:p w:rsidR="0046564B" w:rsidRPr="0046564B" w:rsidRDefault="0046564B" w:rsidP="0046564B">
      <w:pPr>
        <w:tabs>
          <w:tab w:val="left" w:pos="-142"/>
        </w:tabs>
        <w:spacing w:before="240" w:after="240" w:line="276" w:lineRule="auto"/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6564B">
        <w:rPr>
          <w:sz w:val="28"/>
          <w:szCs w:val="28"/>
        </w:rPr>
        <w:t xml:space="preserve">Планирование бюджетных ассигнований, </w:t>
      </w:r>
      <w:proofErr w:type="spellStart"/>
      <w:r w:rsidRPr="0046564B">
        <w:rPr>
          <w:sz w:val="28"/>
          <w:szCs w:val="28"/>
        </w:rPr>
        <w:t>софинансирование</w:t>
      </w:r>
      <w:proofErr w:type="spellEnd"/>
      <w:r w:rsidRPr="0046564B">
        <w:rPr>
          <w:sz w:val="28"/>
          <w:szCs w:val="28"/>
        </w:rPr>
        <w:t xml:space="preserve"> которых осуществляется из </w:t>
      </w:r>
      <w:r>
        <w:rPr>
          <w:sz w:val="28"/>
          <w:szCs w:val="28"/>
        </w:rPr>
        <w:t xml:space="preserve">областного </w:t>
      </w:r>
      <w:r w:rsidRPr="0046564B">
        <w:rPr>
          <w:sz w:val="28"/>
          <w:szCs w:val="28"/>
        </w:rPr>
        <w:t xml:space="preserve">бюджета, с учетом предельного уровня </w:t>
      </w:r>
      <w:proofErr w:type="spellStart"/>
      <w:r w:rsidRPr="0046564B">
        <w:rPr>
          <w:sz w:val="28"/>
          <w:szCs w:val="28"/>
        </w:rPr>
        <w:t>софинансирования</w:t>
      </w:r>
      <w:proofErr w:type="spellEnd"/>
      <w:r w:rsidRPr="0046564B">
        <w:rPr>
          <w:sz w:val="28"/>
          <w:szCs w:val="28"/>
        </w:rPr>
        <w:t xml:space="preserve"> из </w:t>
      </w:r>
      <w:r>
        <w:rPr>
          <w:sz w:val="28"/>
          <w:szCs w:val="28"/>
        </w:rPr>
        <w:t xml:space="preserve">областного </w:t>
      </w:r>
      <w:r w:rsidRPr="0046564B">
        <w:rPr>
          <w:sz w:val="28"/>
          <w:szCs w:val="28"/>
        </w:rPr>
        <w:t>бюджета в размере 9</w:t>
      </w:r>
      <w:r>
        <w:rPr>
          <w:sz w:val="28"/>
          <w:szCs w:val="28"/>
        </w:rPr>
        <w:t>3</w:t>
      </w:r>
      <w:r w:rsidRPr="0046564B">
        <w:rPr>
          <w:sz w:val="28"/>
          <w:szCs w:val="28"/>
        </w:rPr>
        <w:t xml:space="preserve">%, установленного </w:t>
      </w:r>
      <w:r>
        <w:rPr>
          <w:sz w:val="28"/>
          <w:szCs w:val="28"/>
        </w:rPr>
        <w:t xml:space="preserve">постановлением </w:t>
      </w:r>
      <w:r w:rsidRPr="0046564B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>Брянской области №578 от 12.11.2018г.</w:t>
      </w:r>
    </w:p>
    <w:p w:rsidR="0046564B" w:rsidRDefault="00946F82" w:rsidP="0046564B">
      <w:pPr>
        <w:pStyle w:val="a4"/>
        <w:spacing w:before="0" w:beforeAutospacing="0" w:after="0" w:afterAutospacing="0" w:line="276" w:lineRule="auto"/>
        <w:jc w:val="center"/>
        <w:rPr>
          <w:rStyle w:val="a5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Основные направления бюджетной и налоговой политики </w:t>
      </w:r>
      <w:r w:rsidR="0046564B" w:rsidRPr="001F384B">
        <w:rPr>
          <w:b/>
          <w:bCs/>
          <w:spacing w:val="8"/>
          <w:sz w:val="28"/>
          <w:szCs w:val="28"/>
        </w:rPr>
        <w:t>муниципальн</w:t>
      </w:r>
      <w:r w:rsidR="004337A1">
        <w:rPr>
          <w:b/>
          <w:bCs/>
          <w:spacing w:val="8"/>
          <w:sz w:val="28"/>
          <w:szCs w:val="28"/>
        </w:rPr>
        <w:t>ого</w:t>
      </w:r>
      <w:r w:rsidR="0046564B" w:rsidRPr="001F384B">
        <w:rPr>
          <w:b/>
          <w:bCs/>
          <w:spacing w:val="8"/>
          <w:sz w:val="28"/>
          <w:szCs w:val="28"/>
        </w:rPr>
        <w:t xml:space="preserve"> образовани</w:t>
      </w:r>
      <w:r w:rsidR="004337A1">
        <w:rPr>
          <w:b/>
          <w:bCs/>
          <w:spacing w:val="8"/>
          <w:sz w:val="28"/>
          <w:szCs w:val="28"/>
        </w:rPr>
        <w:t>я</w:t>
      </w:r>
      <w:r w:rsidR="0046564B" w:rsidRPr="001F384B">
        <w:rPr>
          <w:b/>
          <w:bCs/>
          <w:spacing w:val="8"/>
          <w:sz w:val="28"/>
          <w:szCs w:val="28"/>
        </w:rPr>
        <w:t xml:space="preserve"> «</w:t>
      </w:r>
      <w:proofErr w:type="spellStart"/>
      <w:r w:rsidR="00A170F1" w:rsidRPr="00A170F1">
        <w:rPr>
          <w:b/>
          <w:bCs/>
          <w:spacing w:val="8"/>
          <w:sz w:val="28"/>
          <w:szCs w:val="28"/>
        </w:rPr>
        <w:t>Рев</w:t>
      </w:r>
      <w:r w:rsidR="004337A1">
        <w:rPr>
          <w:b/>
          <w:bCs/>
          <w:spacing w:val="8"/>
          <w:sz w:val="28"/>
          <w:szCs w:val="28"/>
        </w:rPr>
        <w:t>енское</w:t>
      </w:r>
      <w:proofErr w:type="spellEnd"/>
      <w:r w:rsidR="004337A1">
        <w:rPr>
          <w:b/>
          <w:bCs/>
          <w:spacing w:val="8"/>
          <w:sz w:val="28"/>
          <w:szCs w:val="28"/>
        </w:rPr>
        <w:t xml:space="preserve"> сельское </w:t>
      </w:r>
      <w:r w:rsidR="0046564B" w:rsidRPr="001F384B">
        <w:rPr>
          <w:b/>
          <w:bCs/>
          <w:spacing w:val="8"/>
          <w:sz w:val="28"/>
          <w:szCs w:val="28"/>
        </w:rPr>
        <w:t>поселение»</w:t>
      </w:r>
      <w:r w:rsidR="0046564B">
        <w:rPr>
          <w:b/>
          <w:bCs/>
          <w:spacing w:val="8"/>
          <w:sz w:val="28"/>
          <w:szCs w:val="28"/>
        </w:rPr>
        <w:t xml:space="preserve"> </w:t>
      </w:r>
      <w:r w:rsidR="0046564B">
        <w:rPr>
          <w:rStyle w:val="a5"/>
          <w:sz w:val="28"/>
          <w:szCs w:val="28"/>
        </w:rPr>
        <w:t>на</w:t>
      </w:r>
      <w:r w:rsidR="0046564B">
        <w:rPr>
          <w:rStyle w:val="a5"/>
          <w:caps/>
          <w:sz w:val="28"/>
          <w:szCs w:val="28"/>
        </w:rPr>
        <w:t xml:space="preserve"> 2020 </w:t>
      </w:r>
      <w:r w:rsidR="0046564B">
        <w:rPr>
          <w:rStyle w:val="a5"/>
          <w:sz w:val="28"/>
          <w:szCs w:val="28"/>
        </w:rPr>
        <w:t xml:space="preserve">год и на плановый период </w:t>
      </w:r>
      <w:r w:rsidR="0046564B">
        <w:rPr>
          <w:rStyle w:val="a5"/>
          <w:caps/>
          <w:sz w:val="28"/>
          <w:szCs w:val="28"/>
        </w:rPr>
        <w:t xml:space="preserve">2021 </w:t>
      </w:r>
      <w:r w:rsidR="0046564B">
        <w:rPr>
          <w:rStyle w:val="a5"/>
          <w:sz w:val="28"/>
          <w:szCs w:val="28"/>
        </w:rPr>
        <w:t>и 2022</w:t>
      </w:r>
      <w:r w:rsidR="0046564B">
        <w:rPr>
          <w:rStyle w:val="a5"/>
          <w:caps/>
          <w:sz w:val="28"/>
          <w:szCs w:val="28"/>
        </w:rPr>
        <w:t xml:space="preserve"> </w:t>
      </w:r>
      <w:r w:rsidR="0046564B">
        <w:rPr>
          <w:rStyle w:val="a5"/>
          <w:sz w:val="28"/>
          <w:szCs w:val="28"/>
        </w:rPr>
        <w:t>годов</w:t>
      </w:r>
    </w:p>
    <w:p w:rsidR="00946F82" w:rsidRDefault="00946F82" w:rsidP="00946F82">
      <w:pPr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доходной базы бюджета </w:t>
      </w:r>
      <w:r w:rsidR="004337A1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за счет наращивания стабильных источников и мобилизации в бюджет имеющихся резервов.</w:t>
      </w:r>
    </w:p>
    <w:p w:rsidR="00946F82" w:rsidRDefault="00946F82" w:rsidP="00946F82">
      <w:pPr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Внедрение системы оценки эффективности налоговых расходов с учетом общих требований к оценке налоговых расходов муниципальных образований, установленных федеральным законодательством.</w:t>
      </w:r>
    </w:p>
    <w:p w:rsidR="00946F82" w:rsidRDefault="00946F82" w:rsidP="00946F82">
      <w:pPr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сбалансированности бюджетной системы </w:t>
      </w:r>
      <w:r w:rsidR="004337A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рамках принятых </w:t>
      </w:r>
      <w:r w:rsidR="004337A1">
        <w:rPr>
          <w:sz w:val="28"/>
          <w:szCs w:val="28"/>
        </w:rPr>
        <w:t>поселением</w:t>
      </w:r>
      <w:r>
        <w:rPr>
          <w:sz w:val="28"/>
          <w:szCs w:val="28"/>
        </w:rPr>
        <w:t xml:space="preserve"> обязательств в соответствии с заключенным с </w:t>
      </w:r>
      <w:proofErr w:type="spellStart"/>
      <w:proofErr w:type="gramStart"/>
      <w:r w:rsidR="004337A1">
        <w:rPr>
          <w:sz w:val="28"/>
          <w:szCs w:val="28"/>
        </w:rPr>
        <w:t>с</w:t>
      </w:r>
      <w:proofErr w:type="spellEnd"/>
      <w:proofErr w:type="gramEnd"/>
      <w:r w:rsidR="004337A1">
        <w:rPr>
          <w:sz w:val="28"/>
          <w:szCs w:val="28"/>
        </w:rPr>
        <w:t xml:space="preserve"> администрацией </w:t>
      </w:r>
      <w:proofErr w:type="spellStart"/>
      <w:r w:rsidR="004337A1">
        <w:rPr>
          <w:sz w:val="28"/>
          <w:szCs w:val="28"/>
        </w:rPr>
        <w:t>Карачевского</w:t>
      </w:r>
      <w:proofErr w:type="spellEnd"/>
      <w:r w:rsidR="004337A1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соглашени</w:t>
      </w:r>
      <w:r w:rsidR="00CB77B8">
        <w:rPr>
          <w:sz w:val="28"/>
          <w:szCs w:val="28"/>
        </w:rPr>
        <w:t>ем</w:t>
      </w:r>
      <w:r>
        <w:rPr>
          <w:sz w:val="28"/>
          <w:szCs w:val="28"/>
        </w:rPr>
        <w:t>.</w:t>
      </w:r>
    </w:p>
    <w:p w:rsidR="00946F82" w:rsidRDefault="00946F82" w:rsidP="00946F82">
      <w:pPr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принятых расходных обязательств с учетом проведения мероприятий по их оптимизации, сокращению неэффективных расходов.</w:t>
      </w:r>
    </w:p>
    <w:p w:rsidR="00946F82" w:rsidRDefault="00946F82" w:rsidP="00946F82">
      <w:pPr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целей и целевых показателей национальных проектов, а также результатов входящих в их состав региональных проектов.</w:t>
      </w:r>
    </w:p>
    <w:p w:rsidR="00946F82" w:rsidRDefault="00946F82" w:rsidP="00946F82">
      <w:pPr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роста доходов, оптимизации расходов бюджет</w:t>
      </w:r>
      <w:r w:rsidR="004337A1">
        <w:rPr>
          <w:sz w:val="28"/>
          <w:szCs w:val="28"/>
        </w:rPr>
        <w:t>а</w:t>
      </w:r>
      <w:r>
        <w:rPr>
          <w:sz w:val="28"/>
          <w:szCs w:val="28"/>
        </w:rPr>
        <w:t xml:space="preserve"> на 2019 – 2024 годы.</w:t>
      </w:r>
    </w:p>
    <w:p w:rsidR="00946F82" w:rsidRDefault="00946F82" w:rsidP="00946F82">
      <w:pPr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поддержки.</w:t>
      </w:r>
    </w:p>
    <w:p w:rsidR="00946F82" w:rsidRDefault="00946F82" w:rsidP="00946F82">
      <w:pPr>
        <w:pStyle w:val="ConsPlusNormal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Совершенствование механизмов финансовой поддержки семей при рождении детей в целях улучшения демографической ситуации.</w:t>
      </w:r>
    </w:p>
    <w:p w:rsidR="00946F82" w:rsidRDefault="00946F82" w:rsidP="00946F82">
      <w:pPr>
        <w:pStyle w:val="ConsPlusNormal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Реализация мероприятий, обеспечивающих положительное влияние на социально-экономическое развитие </w:t>
      </w:r>
      <w:r w:rsidR="00CB77B8">
        <w:rPr>
          <w:szCs w:val="28"/>
        </w:rPr>
        <w:t>поселения</w:t>
      </w:r>
      <w:r>
        <w:rPr>
          <w:szCs w:val="28"/>
        </w:rPr>
        <w:t xml:space="preserve"> и уровень жизни населения в долгосрочной перспективе, в том числе:</w:t>
      </w:r>
    </w:p>
    <w:p w:rsidR="00946F82" w:rsidRDefault="00946F82" w:rsidP="00946F82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развитие массового спорта;</w:t>
      </w:r>
    </w:p>
    <w:p w:rsidR="00946F82" w:rsidRDefault="00946F82" w:rsidP="00946F82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развитие культуры;</w:t>
      </w:r>
    </w:p>
    <w:p w:rsidR="00946F82" w:rsidRDefault="00946F82" w:rsidP="00946F82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развитие социальной инфраструктуры</w:t>
      </w:r>
      <w:r w:rsidR="004337A1">
        <w:rPr>
          <w:szCs w:val="28"/>
        </w:rPr>
        <w:t>.</w:t>
      </w:r>
    </w:p>
    <w:p w:rsidR="00946F82" w:rsidRDefault="00946F82" w:rsidP="00946F82">
      <w:pPr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нормативного правового регулирования и методологии управления общественными финансами.</w:t>
      </w:r>
    </w:p>
    <w:p w:rsidR="00946F82" w:rsidRDefault="00946F82" w:rsidP="00946F82">
      <w:pPr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Интеграция методов проектного управления в деятельности органов </w:t>
      </w:r>
      <w:r w:rsidR="00CB77B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власти.</w:t>
      </w:r>
    </w:p>
    <w:p w:rsidR="00946F82" w:rsidRDefault="004337A1" w:rsidP="00946F82">
      <w:pPr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46F82">
        <w:rPr>
          <w:sz w:val="28"/>
          <w:szCs w:val="28"/>
        </w:rPr>
        <w:t>риентация финансовой поддержки на достижение конечных результатов в сфере полномочий органов местного самоуправления:</w:t>
      </w:r>
    </w:p>
    <w:p w:rsidR="00946F82" w:rsidRDefault="00946F82" w:rsidP="00946F82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сохранение стабильности основных действующих принципов </w:t>
      </w:r>
      <w:proofErr w:type="gramStart"/>
      <w:r>
        <w:rPr>
          <w:szCs w:val="28"/>
        </w:rPr>
        <w:t>распре-деления</w:t>
      </w:r>
      <w:proofErr w:type="gramEnd"/>
      <w:r>
        <w:rPr>
          <w:szCs w:val="28"/>
        </w:rPr>
        <w:t xml:space="preserve"> дотации на выравнивание бюджетной обеспе</w:t>
      </w:r>
      <w:r w:rsidR="000F34C2">
        <w:rPr>
          <w:szCs w:val="28"/>
        </w:rPr>
        <w:t xml:space="preserve">ченности </w:t>
      </w:r>
      <w:r w:rsidR="004337A1">
        <w:rPr>
          <w:szCs w:val="28"/>
        </w:rPr>
        <w:t>поселений</w:t>
      </w:r>
      <w:r>
        <w:rPr>
          <w:szCs w:val="28"/>
        </w:rPr>
        <w:t>;</w:t>
      </w:r>
    </w:p>
    <w:p w:rsidR="00946F82" w:rsidRDefault="00946F82" w:rsidP="00946F82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снижение нагрузки на местны</w:t>
      </w:r>
      <w:r w:rsidR="004337A1">
        <w:rPr>
          <w:szCs w:val="28"/>
        </w:rPr>
        <w:t>й</w:t>
      </w:r>
      <w:r>
        <w:rPr>
          <w:szCs w:val="28"/>
        </w:rPr>
        <w:t xml:space="preserve"> бюджет, исходя из единого подхода к установлению уровня </w:t>
      </w:r>
      <w:proofErr w:type="spellStart"/>
      <w:r>
        <w:rPr>
          <w:szCs w:val="28"/>
        </w:rPr>
        <w:t>софинансирования</w:t>
      </w:r>
      <w:proofErr w:type="spellEnd"/>
      <w:r>
        <w:rPr>
          <w:szCs w:val="28"/>
        </w:rPr>
        <w:t xml:space="preserve"> расходных обязательств с учетом бюджетной обеспеченности муниципальн</w:t>
      </w:r>
      <w:r w:rsidR="004337A1">
        <w:rPr>
          <w:szCs w:val="28"/>
        </w:rPr>
        <w:t>ого</w:t>
      </w:r>
      <w:r>
        <w:rPr>
          <w:szCs w:val="28"/>
        </w:rPr>
        <w:t xml:space="preserve"> образовани</w:t>
      </w:r>
      <w:r w:rsidR="004337A1">
        <w:rPr>
          <w:szCs w:val="28"/>
        </w:rPr>
        <w:t>я</w:t>
      </w:r>
      <w:r>
        <w:rPr>
          <w:szCs w:val="28"/>
        </w:rPr>
        <w:t>;</w:t>
      </w:r>
    </w:p>
    <w:p w:rsidR="00946F82" w:rsidRDefault="00946F82" w:rsidP="00946F82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повышение финансовой дисциплины местных администраций и главных </w:t>
      </w:r>
      <w:r>
        <w:rPr>
          <w:szCs w:val="28"/>
        </w:rPr>
        <w:lastRenderedPageBreak/>
        <w:t>распорядителей бюджетных средств;</w:t>
      </w:r>
    </w:p>
    <w:p w:rsidR="00946F82" w:rsidRDefault="00946F82" w:rsidP="00946F82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улучшение финансовых показателей местн</w:t>
      </w:r>
      <w:r w:rsidR="004337A1">
        <w:rPr>
          <w:szCs w:val="28"/>
        </w:rPr>
        <w:t>ого</w:t>
      </w:r>
      <w:r>
        <w:rPr>
          <w:szCs w:val="28"/>
        </w:rPr>
        <w:t xml:space="preserve"> бюджет</w:t>
      </w:r>
      <w:r w:rsidR="004337A1">
        <w:rPr>
          <w:szCs w:val="28"/>
        </w:rPr>
        <w:t>а</w:t>
      </w:r>
      <w:r>
        <w:rPr>
          <w:szCs w:val="28"/>
        </w:rPr>
        <w:t>, контроль соблюдения условий заключенных соглашений о мерах по социально-экономическому развитию и оздоровлению муниципальных финансов;</w:t>
      </w:r>
    </w:p>
    <w:p w:rsidR="00946F82" w:rsidRDefault="00946F82" w:rsidP="00946F82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стимулирование результатов развития экономического потенциала муниципальных образований и повышения эффективности управления общественными финансами.</w:t>
      </w:r>
    </w:p>
    <w:p w:rsidR="00946F82" w:rsidRDefault="00946F82" w:rsidP="00946F82">
      <w:pPr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бюджетов.</w:t>
      </w:r>
    </w:p>
    <w:p w:rsidR="00946F82" w:rsidRDefault="00946F82" w:rsidP="00946F82">
      <w:pPr>
        <w:pStyle w:val="ConsPlusNormal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Повышение прозрачности и открытости бюджетной системы, в том числе:</w:t>
      </w:r>
    </w:p>
    <w:p w:rsidR="00946F82" w:rsidRDefault="00946F82" w:rsidP="00946F82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размещение информации в государственной интегрированной системе управления общественными финансами «Электронный бюджет»;</w:t>
      </w:r>
    </w:p>
    <w:p w:rsidR="00946F82" w:rsidRDefault="00946F82" w:rsidP="00946F82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подготовка «Бюджета для граждан».</w:t>
      </w:r>
    </w:p>
    <w:p w:rsidR="00946F82" w:rsidRDefault="00946F82" w:rsidP="00946F82">
      <w:pPr>
        <w:pStyle w:val="ConsPlusNormal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Повышение роли граждан и общественных институтов в процессе формирования приоритетов бюджетной политики и направлений расходов бюджета, реализаци</w:t>
      </w:r>
      <w:r w:rsidR="000F34C2">
        <w:rPr>
          <w:szCs w:val="28"/>
        </w:rPr>
        <w:t xml:space="preserve">я проектов инициативного </w:t>
      </w:r>
      <w:r>
        <w:rPr>
          <w:szCs w:val="28"/>
        </w:rPr>
        <w:t>бюджетирования.</w:t>
      </w:r>
    </w:p>
    <w:p w:rsidR="00946F82" w:rsidRDefault="00946F82" w:rsidP="00946F82"/>
    <w:p w:rsidR="00946F82" w:rsidRDefault="00946F82" w:rsidP="001F384B">
      <w:pPr>
        <w:spacing w:line="276" w:lineRule="auto"/>
        <w:jc w:val="center"/>
        <w:rPr>
          <w:rStyle w:val="a5"/>
          <w:sz w:val="28"/>
          <w:szCs w:val="28"/>
        </w:rPr>
      </w:pPr>
    </w:p>
    <w:p w:rsidR="00DF567A" w:rsidRDefault="00DF567A" w:rsidP="0088101E">
      <w:pPr>
        <w:jc w:val="right"/>
        <w:rPr>
          <w:i/>
          <w:iCs/>
          <w:spacing w:val="8"/>
          <w:sz w:val="24"/>
        </w:rPr>
      </w:pPr>
    </w:p>
    <w:sectPr w:rsidR="00DF567A">
      <w:pgSz w:w="11907" w:h="16840" w:code="9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59B"/>
    <w:rsid w:val="00007F2C"/>
    <w:rsid w:val="00015EE8"/>
    <w:rsid w:val="0002031F"/>
    <w:rsid w:val="00026A95"/>
    <w:rsid w:val="00057BFF"/>
    <w:rsid w:val="00096EBF"/>
    <w:rsid w:val="000B3B44"/>
    <w:rsid w:val="000B5588"/>
    <w:rsid w:val="000E724A"/>
    <w:rsid w:val="000F34C2"/>
    <w:rsid w:val="001169DD"/>
    <w:rsid w:val="0013696A"/>
    <w:rsid w:val="00136B0A"/>
    <w:rsid w:val="00171634"/>
    <w:rsid w:val="00176967"/>
    <w:rsid w:val="001B2B48"/>
    <w:rsid w:val="001D4C8C"/>
    <w:rsid w:val="001E2801"/>
    <w:rsid w:val="001F384B"/>
    <w:rsid w:val="00222148"/>
    <w:rsid w:val="002375EF"/>
    <w:rsid w:val="002B13B7"/>
    <w:rsid w:val="002B2B0E"/>
    <w:rsid w:val="002C315E"/>
    <w:rsid w:val="002D2E8D"/>
    <w:rsid w:val="003131E3"/>
    <w:rsid w:val="0032794C"/>
    <w:rsid w:val="00331508"/>
    <w:rsid w:val="00336C12"/>
    <w:rsid w:val="00362F1D"/>
    <w:rsid w:val="003757B7"/>
    <w:rsid w:val="003C0B75"/>
    <w:rsid w:val="00403862"/>
    <w:rsid w:val="00403A0D"/>
    <w:rsid w:val="00425683"/>
    <w:rsid w:val="00427243"/>
    <w:rsid w:val="004337A1"/>
    <w:rsid w:val="00447291"/>
    <w:rsid w:val="0046564B"/>
    <w:rsid w:val="004866EC"/>
    <w:rsid w:val="004E4E6F"/>
    <w:rsid w:val="005362D3"/>
    <w:rsid w:val="005818D9"/>
    <w:rsid w:val="0059648F"/>
    <w:rsid w:val="005A3960"/>
    <w:rsid w:val="005F0864"/>
    <w:rsid w:val="005F6D75"/>
    <w:rsid w:val="0060722B"/>
    <w:rsid w:val="00626CB0"/>
    <w:rsid w:val="00630FE6"/>
    <w:rsid w:val="006B6031"/>
    <w:rsid w:val="006F7DE6"/>
    <w:rsid w:val="00704E29"/>
    <w:rsid w:val="00706059"/>
    <w:rsid w:val="00706853"/>
    <w:rsid w:val="0073259B"/>
    <w:rsid w:val="00732B94"/>
    <w:rsid w:val="00741290"/>
    <w:rsid w:val="007418CF"/>
    <w:rsid w:val="00752417"/>
    <w:rsid w:val="00785A3E"/>
    <w:rsid w:val="00791798"/>
    <w:rsid w:val="00793F2B"/>
    <w:rsid w:val="007A1596"/>
    <w:rsid w:val="007E59BB"/>
    <w:rsid w:val="00847DBF"/>
    <w:rsid w:val="00866E82"/>
    <w:rsid w:val="0087605A"/>
    <w:rsid w:val="0088101E"/>
    <w:rsid w:val="00894D0A"/>
    <w:rsid w:val="008C3C93"/>
    <w:rsid w:val="008E5401"/>
    <w:rsid w:val="008E616E"/>
    <w:rsid w:val="009362FF"/>
    <w:rsid w:val="0094629A"/>
    <w:rsid w:val="00946F82"/>
    <w:rsid w:val="00961143"/>
    <w:rsid w:val="009B60A8"/>
    <w:rsid w:val="00A170F1"/>
    <w:rsid w:val="00A27C9A"/>
    <w:rsid w:val="00A73758"/>
    <w:rsid w:val="00A739FE"/>
    <w:rsid w:val="00A769F9"/>
    <w:rsid w:val="00A84A9A"/>
    <w:rsid w:val="00AD525E"/>
    <w:rsid w:val="00B11900"/>
    <w:rsid w:val="00B138F3"/>
    <w:rsid w:val="00B17305"/>
    <w:rsid w:val="00B47DA8"/>
    <w:rsid w:val="00B61E35"/>
    <w:rsid w:val="00B729D0"/>
    <w:rsid w:val="00B83C7F"/>
    <w:rsid w:val="00B93149"/>
    <w:rsid w:val="00BA3B3A"/>
    <w:rsid w:val="00BA76BB"/>
    <w:rsid w:val="00BB68A6"/>
    <w:rsid w:val="00BC2C51"/>
    <w:rsid w:val="00BC65C1"/>
    <w:rsid w:val="00C043FC"/>
    <w:rsid w:val="00C2456B"/>
    <w:rsid w:val="00C31BD1"/>
    <w:rsid w:val="00C31C79"/>
    <w:rsid w:val="00C46E18"/>
    <w:rsid w:val="00CB1AD9"/>
    <w:rsid w:val="00CB77B8"/>
    <w:rsid w:val="00CC58C3"/>
    <w:rsid w:val="00CC5E4B"/>
    <w:rsid w:val="00CD001B"/>
    <w:rsid w:val="00CD1EEB"/>
    <w:rsid w:val="00CD4245"/>
    <w:rsid w:val="00CD4A3B"/>
    <w:rsid w:val="00CD5012"/>
    <w:rsid w:val="00CD51F4"/>
    <w:rsid w:val="00D264C6"/>
    <w:rsid w:val="00D454BA"/>
    <w:rsid w:val="00D67E95"/>
    <w:rsid w:val="00DB0A49"/>
    <w:rsid w:val="00DC4548"/>
    <w:rsid w:val="00DD1010"/>
    <w:rsid w:val="00DF3282"/>
    <w:rsid w:val="00DF567A"/>
    <w:rsid w:val="00DF795D"/>
    <w:rsid w:val="00E65002"/>
    <w:rsid w:val="00E709D3"/>
    <w:rsid w:val="00EA1288"/>
    <w:rsid w:val="00EA4AE5"/>
    <w:rsid w:val="00F6478C"/>
    <w:rsid w:val="00F67634"/>
    <w:rsid w:val="00F67D30"/>
    <w:rsid w:val="00F8233A"/>
    <w:rsid w:val="00FA0A8B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Normal (Web)"/>
    <w:basedOn w:val="a"/>
    <w:uiPriority w:val="99"/>
    <w:unhideWhenUsed/>
    <w:rsid w:val="00706853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sid w:val="00706853"/>
    <w:rPr>
      <w:b/>
      <w:bCs/>
    </w:rPr>
  </w:style>
  <w:style w:type="paragraph" w:customStyle="1" w:styleId="ConsPlusNormal">
    <w:name w:val="ConsPlusNormal"/>
    <w:rsid w:val="007A1596"/>
    <w:pPr>
      <w:widowControl w:val="0"/>
      <w:autoSpaceDE w:val="0"/>
      <w:autoSpaceDN w:val="0"/>
    </w:pPr>
    <w:rPr>
      <w:sz w:val="28"/>
    </w:rPr>
  </w:style>
  <w:style w:type="paragraph" w:styleId="a6">
    <w:name w:val="Balloon Text"/>
    <w:basedOn w:val="a"/>
    <w:link w:val="a7"/>
    <w:rsid w:val="004472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472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Normal (Web)"/>
    <w:basedOn w:val="a"/>
    <w:uiPriority w:val="99"/>
    <w:unhideWhenUsed/>
    <w:rsid w:val="00706853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sid w:val="00706853"/>
    <w:rPr>
      <w:b/>
      <w:bCs/>
    </w:rPr>
  </w:style>
  <w:style w:type="paragraph" w:customStyle="1" w:styleId="ConsPlusNormal">
    <w:name w:val="ConsPlusNormal"/>
    <w:rsid w:val="007A1596"/>
    <w:pPr>
      <w:widowControl w:val="0"/>
      <w:autoSpaceDE w:val="0"/>
      <w:autoSpaceDN w:val="0"/>
    </w:pPr>
    <w:rPr>
      <w:sz w:val="28"/>
    </w:rPr>
  </w:style>
  <w:style w:type="paragraph" w:styleId="a6">
    <w:name w:val="Balloon Text"/>
    <w:basedOn w:val="a"/>
    <w:link w:val="a7"/>
    <w:rsid w:val="004472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472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</Template>
  <TotalTime>14</TotalTime>
  <Pages>1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4</cp:revision>
  <cp:lastPrinted>2019-10-07T09:08:00Z</cp:lastPrinted>
  <dcterms:created xsi:type="dcterms:W3CDTF">2019-10-07T08:57:00Z</dcterms:created>
  <dcterms:modified xsi:type="dcterms:W3CDTF">2019-10-07T09:09:00Z</dcterms:modified>
</cp:coreProperties>
</file>